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EC8D3" w14:textId="38765C01" w:rsidR="001219FB" w:rsidRPr="001219FB" w:rsidRDefault="001219FB" w:rsidP="00D427D8">
      <w:pPr>
        <w:spacing w:after="0" w:line="240" w:lineRule="auto"/>
        <w:jc w:val="center"/>
        <w:rPr>
          <w:rFonts w:ascii="Garamond" w:hAnsi="Garamond"/>
          <w:b/>
          <w:bCs/>
          <w:sz w:val="24"/>
          <w:szCs w:val="24"/>
        </w:rPr>
      </w:pPr>
      <w:r w:rsidRPr="001219FB">
        <w:rPr>
          <w:rFonts w:ascii="Garamond" w:hAnsi="Garamond"/>
          <w:b/>
          <w:bCs/>
          <w:sz w:val="24"/>
          <w:szCs w:val="24"/>
        </w:rPr>
        <w:t>Orientaciones para los párrocos que reciben a seminaristas</w:t>
      </w:r>
    </w:p>
    <w:p w14:paraId="2A7D6009" w14:textId="77777777" w:rsidR="00D427D8" w:rsidRDefault="00D427D8" w:rsidP="001219FB">
      <w:pPr>
        <w:spacing w:after="0" w:line="240" w:lineRule="auto"/>
        <w:jc w:val="both"/>
        <w:rPr>
          <w:rFonts w:ascii="Garamond" w:hAnsi="Garamond"/>
          <w:sz w:val="24"/>
          <w:szCs w:val="24"/>
        </w:rPr>
      </w:pPr>
    </w:p>
    <w:p w14:paraId="7DA24E93" w14:textId="33DF677F" w:rsidR="00442D2C" w:rsidRPr="00D427D8" w:rsidRDefault="00D427D8" w:rsidP="001219FB">
      <w:pPr>
        <w:spacing w:after="0" w:line="240" w:lineRule="auto"/>
        <w:jc w:val="both"/>
        <w:rPr>
          <w:rFonts w:ascii="Garamond" w:hAnsi="Garamond"/>
          <w:b/>
          <w:bCs/>
          <w:sz w:val="24"/>
          <w:szCs w:val="24"/>
        </w:rPr>
      </w:pPr>
      <w:r w:rsidRPr="00D427D8">
        <w:rPr>
          <w:rFonts w:ascii="Garamond" w:hAnsi="Garamond"/>
          <w:b/>
          <w:bCs/>
          <w:sz w:val="24"/>
          <w:szCs w:val="24"/>
        </w:rPr>
        <w:t>Formar un corazón de pastor</w:t>
      </w:r>
    </w:p>
    <w:p w14:paraId="584E8904" w14:textId="74A6535A" w:rsidR="00442D2C" w:rsidRDefault="00442D2C" w:rsidP="001219FB">
      <w:pPr>
        <w:spacing w:after="0" w:line="240" w:lineRule="auto"/>
        <w:ind w:firstLine="708"/>
        <w:jc w:val="both"/>
        <w:rPr>
          <w:rFonts w:ascii="Garamond" w:hAnsi="Garamond"/>
          <w:sz w:val="24"/>
          <w:szCs w:val="24"/>
        </w:rPr>
      </w:pPr>
      <w:r>
        <w:rPr>
          <w:rFonts w:ascii="Garamond" w:hAnsi="Garamond"/>
          <w:sz w:val="24"/>
          <w:szCs w:val="24"/>
        </w:rPr>
        <w:t>No entendemos la pastoral</w:t>
      </w:r>
      <w:r w:rsidR="001219FB">
        <w:rPr>
          <w:rFonts w:ascii="Garamond" w:hAnsi="Garamond"/>
          <w:sz w:val="24"/>
          <w:szCs w:val="24"/>
        </w:rPr>
        <w:t xml:space="preserve"> </w:t>
      </w:r>
      <w:r w:rsidR="00B63D9D">
        <w:rPr>
          <w:rFonts w:ascii="Garamond" w:hAnsi="Garamond"/>
          <w:sz w:val="24"/>
          <w:szCs w:val="24"/>
        </w:rPr>
        <w:t xml:space="preserve">simplemente </w:t>
      </w:r>
      <w:r w:rsidR="001219FB">
        <w:rPr>
          <w:rFonts w:ascii="Garamond" w:hAnsi="Garamond"/>
          <w:sz w:val="24"/>
          <w:szCs w:val="24"/>
        </w:rPr>
        <w:t xml:space="preserve">como </w:t>
      </w:r>
      <w:r>
        <w:rPr>
          <w:rFonts w:ascii="Garamond" w:hAnsi="Garamond"/>
          <w:sz w:val="24"/>
          <w:szCs w:val="24"/>
        </w:rPr>
        <w:t>el ejercicio de prácticas</w:t>
      </w:r>
      <w:r w:rsidR="001219FB">
        <w:rPr>
          <w:rFonts w:ascii="Garamond" w:hAnsi="Garamond"/>
          <w:sz w:val="24"/>
          <w:szCs w:val="24"/>
        </w:rPr>
        <w:t xml:space="preserve"> o técnicas, </w:t>
      </w:r>
      <w:r>
        <w:rPr>
          <w:rFonts w:ascii="Garamond" w:hAnsi="Garamond"/>
          <w:sz w:val="24"/>
          <w:szCs w:val="24"/>
        </w:rPr>
        <w:t>ni</w:t>
      </w:r>
      <w:r w:rsidR="001219FB">
        <w:rPr>
          <w:rFonts w:ascii="Garamond" w:hAnsi="Garamond"/>
          <w:sz w:val="24"/>
          <w:szCs w:val="24"/>
        </w:rPr>
        <w:t xml:space="preserve"> </w:t>
      </w:r>
      <w:r>
        <w:rPr>
          <w:rFonts w:ascii="Garamond" w:hAnsi="Garamond"/>
          <w:sz w:val="24"/>
          <w:szCs w:val="24"/>
        </w:rPr>
        <w:t xml:space="preserve">como la adquisición de </w:t>
      </w:r>
      <w:r w:rsidR="001219FB">
        <w:rPr>
          <w:rFonts w:ascii="Garamond" w:hAnsi="Garamond"/>
          <w:sz w:val="24"/>
          <w:szCs w:val="24"/>
        </w:rPr>
        <w:t>experticia en áreas pastorales específicas.</w:t>
      </w:r>
      <w:r>
        <w:rPr>
          <w:rFonts w:ascii="Garamond" w:hAnsi="Garamond"/>
          <w:sz w:val="24"/>
          <w:szCs w:val="24"/>
        </w:rPr>
        <w:t xml:space="preserve"> </w:t>
      </w:r>
      <w:r w:rsidRPr="00442D2C">
        <w:rPr>
          <w:rFonts w:ascii="Garamond" w:hAnsi="Garamond"/>
          <w:sz w:val="24"/>
          <w:szCs w:val="24"/>
        </w:rPr>
        <w:t xml:space="preserve">Un buen pastor no es necesariamente un </w:t>
      </w:r>
      <w:proofErr w:type="gramStart"/>
      <w:r w:rsidRPr="00442D2C">
        <w:rPr>
          <w:rFonts w:ascii="Garamond" w:hAnsi="Garamond"/>
          <w:sz w:val="24"/>
          <w:szCs w:val="24"/>
        </w:rPr>
        <w:t>buen organizador</w:t>
      </w:r>
      <w:r>
        <w:rPr>
          <w:rFonts w:ascii="Garamond" w:hAnsi="Garamond"/>
          <w:sz w:val="24"/>
          <w:szCs w:val="24"/>
        </w:rPr>
        <w:t xml:space="preserve"> o</w:t>
      </w:r>
      <w:r w:rsidRPr="00442D2C">
        <w:rPr>
          <w:rFonts w:ascii="Garamond" w:hAnsi="Garamond"/>
          <w:sz w:val="24"/>
          <w:szCs w:val="24"/>
        </w:rPr>
        <w:t xml:space="preserve"> </w:t>
      </w:r>
      <w:r>
        <w:rPr>
          <w:rFonts w:ascii="Garamond" w:hAnsi="Garamond"/>
          <w:sz w:val="24"/>
          <w:szCs w:val="24"/>
        </w:rPr>
        <w:t xml:space="preserve">un buen </w:t>
      </w:r>
      <w:r w:rsidRPr="00442D2C">
        <w:rPr>
          <w:rFonts w:ascii="Garamond" w:hAnsi="Garamond"/>
          <w:sz w:val="24"/>
          <w:szCs w:val="24"/>
        </w:rPr>
        <w:t>orador</w:t>
      </w:r>
      <w:proofErr w:type="gramEnd"/>
      <w:r w:rsidRPr="00442D2C">
        <w:rPr>
          <w:rFonts w:ascii="Garamond" w:hAnsi="Garamond"/>
          <w:sz w:val="24"/>
          <w:szCs w:val="24"/>
        </w:rPr>
        <w:t>,</w:t>
      </w:r>
      <w:r w:rsidRPr="00442D2C">
        <w:rPr>
          <w:rFonts w:ascii="Garamond" w:hAnsi="Garamond"/>
          <w:sz w:val="24"/>
          <w:szCs w:val="24"/>
        </w:rPr>
        <w:t xml:space="preserve"> </w:t>
      </w:r>
      <w:r>
        <w:rPr>
          <w:rFonts w:ascii="Garamond" w:hAnsi="Garamond"/>
          <w:sz w:val="24"/>
          <w:szCs w:val="24"/>
        </w:rPr>
        <w:t>por ejemplo.</w:t>
      </w:r>
      <w:r w:rsidRPr="00442D2C">
        <w:rPr>
          <w:rFonts w:ascii="Garamond" w:hAnsi="Garamond"/>
          <w:sz w:val="24"/>
          <w:szCs w:val="24"/>
        </w:rPr>
        <w:t xml:space="preserve"> </w:t>
      </w:r>
      <w:r>
        <w:rPr>
          <w:rFonts w:ascii="Garamond" w:hAnsi="Garamond"/>
          <w:sz w:val="24"/>
          <w:szCs w:val="24"/>
        </w:rPr>
        <w:t>L</w:t>
      </w:r>
      <w:r w:rsidRPr="00442D2C">
        <w:rPr>
          <w:rFonts w:ascii="Garamond" w:hAnsi="Garamond"/>
          <w:sz w:val="24"/>
          <w:szCs w:val="24"/>
        </w:rPr>
        <w:t xml:space="preserve">o que cualifica su ministerio es la verdad de su entrega, la profundidad de su mirada y su amor </w:t>
      </w:r>
      <w:r>
        <w:rPr>
          <w:rFonts w:ascii="Garamond" w:hAnsi="Garamond"/>
          <w:sz w:val="24"/>
          <w:szCs w:val="24"/>
        </w:rPr>
        <w:t>por</w:t>
      </w:r>
      <w:r w:rsidRPr="00442D2C">
        <w:rPr>
          <w:rFonts w:ascii="Garamond" w:hAnsi="Garamond"/>
          <w:sz w:val="24"/>
          <w:szCs w:val="24"/>
        </w:rPr>
        <w:t xml:space="preserve"> Cristo y la humanidad. </w:t>
      </w:r>
    </w:p>
    <w:p w14:paraId="5554FC59" w14:textId="5903AFCC" w:rsidR="00442D2C" w:rsidRDefault="001219FB" w:rsidP="00442D2C">
      <w:pPr>
        <w:spacing w:after="0" w:line="240" w:lineRule="auto"/>
        <w:ind w:firstLine="708"/>
        <w:jc w:val="both"/>
        <w:rPr>
          <w:rFonts w:ascii="Garamond" w:hAnsi="Garamond"/>
          <w:sz w:val="24"/>
          <w:szCs w:val="24"/>
        </w:rPr>
      </w:pPr>
      <w:r>
        <w:rPr>
          <w:rFonts w:ascii="Garamond" w:hAnsi="Garamond"/>
          <w:sz w:val="24"/>
          <w:szCs w:val="24"/>
        </w:rPr>
        <w:t>Se trata de formar un corazón de pastor, que aprend</w:t>
      </w:r>
      <w:r w:rsidR="00442D2C">
        <w:rPr>
          <w:rFonts w:ascii="Garamond" w:hAnsi="Garamond"/>
          <w:sz w:val="24"/>
          <w:szCs w:val="24"/>
        </w:rPr>
        <w:t>a</w:t>
      </w:r>
      <w:r>
        <w:rPr>
          <w:rFonts w:ascii="Garamond" w:hAnsi="Garamond"/>
          <w:sz w:val="24"/>
          <w:szCs w:val="24"/>
        </w:rPr>
        <w:t xml:space="preserve"> a amar al Pueblo de Dios y </w:t>
      </w:r>
      <w:r w:rsidR="00442D2C">
        <w:rPr>
          <w:rFonts w:ascii="Garamond" w:hAnsi="Garamond"/>
          <w:sz w:val="24"/>
          <w:szCs w:val="24"/>
        </w:rPr>
        <w:t xml:space="preserve">que, </w:t>
      </w:r>
      <w:r>
        <w:rPr>
          <w:rFonts w:ascii="Garamond" w:hAnsi="Garamond"/>
          <w:sz w:val="24"/>
          <w:szCs w:val="24"/>
        </w:rPr>
        <w:t>con delicadeza y creatividad</w:t>
      </w:r>
      <w:r w:rsidR="00442D2C">
        <w:rPr>
          <w:rFonts w:ascii="Garamond" w:hAnsi="Garamond"/>
          <w:sz w:val="24"/>
          <w:szCs w:val="24"/>
        </w:rPr>
        <w:t>,</w:t>
      </w:r>
      <w:r>
        <w:rPr>
          <w:rFonts w:ascii="Garamond" w:hAnsi="Garamond"/>
          <w:sz w:val="24"/>
          <w:szCs w:val="24"/>
        </w:rPr>
        <w:t xml:space="preserve"> contempl</w:t>
      </w:r>
      <w:r w:rsidR="00442D2C">
        <w:rPr>
          <w:rFonts w:ascii="Garamond" w:hAnsi="Garamond"/>
          <w:sz w:val="24"/>
          <w:szCs w:val="24"/>
        </w:rPr>
        <w:t>e</w:t>
      </w:r>
      <w:r>
        <w:rPr>
          <w:rFonts w:ascii="Garamond" w:hAnsi="Garamond"/>
          <w:sz w:val="24"/>
          <w:szCs w:val="24"/>
        </w:rPr>
        <w:t xml:space="preserve"> la obra de Dios en el mundo y se empeñ</w:t>
      </w:r>
      <w:r w:rsidR="00442D2C">
        <w:rPr>
          <w:rFonts w:ascii="Garamond" w:hAnsi="Garamond"/>
          <w:sz w:val="24"/>
          <w:szCs w:val="24"/>
        </w:rPr>
        <w:t>e</w:t>
      </w:r>
      <w:r>
        <w:rPr>
          <w:rFonts w:ascii="Garamond" w:hAnsi="Garamond"/>
          <w:sz w:val="24"/>
          <w:szCs w:val="24"/>
        </w:rPr>
        <w:t xml:space="preserve"> en </w:t>
      </w:r>
      <w:r w:rsidR="00442D2C">
        <w:rPr>
          <w:rFonts w:ascii="Garamond" w:hAnsi="Garamond"/>
          <w:sz w:val="24"/>
          <w:szCs w:val="24"/>
        </w:rPr>
        <w:t>el trabajo y el arte de cosechar</w:t>
      </w:r>
      <w:r>
        <w:rPr>
          <w:rFonts w:ascii="Garamond" w:hAnsi="Garamond"/>
          <w:sz w:val="24"/>
          <w:szCs w:val="24"/>
        </w:rPr>
        <w:t xml:space="preserve"> esos frutos.</w:t>
      </w:r>
      <w:r w:rsidR="00DF6B83">
        <w:rPr>
          <w:rFonts w:ascii="Garamond" w:hAnsi="Garamond"/>
          <w:sz w:val="24"/>
          <w:szCs w:val="24"/>
        </w:rPr>
        <w:t xml:space="preserve"> En ese trabajo o arte de la cosecha es dónde se insertan las diversas prácticas, técnicas o ejercicios pastorales.</w:t>
      </w:r>
    </w:p>
    <w:p w14:paraId="130B81C7" w14:textId="77777777" w:rsidR="00442D2C" w:rsidRDefault="00442D2C" w:rsidP="00D427D8">
      <w:pPr>
        <w:spacing w:after="0" w:line="240" w:lineRule="auto"/>
        <w:jc w:val="both"/>
        <w:rPr>
          <w:rFonts w:ascii="Garamond" w:hAnsi="Garamond"/>
          <w:sz w:val="24"/>
          <w:szCs w:val="24"/>
        </w:rPr>
      </w:pPr>
    </w:p>
    <w:p w14:paraId="307548F7" w14:textId="2F3E75E6" w:rsidR="00D427D8" w:rsidRPr="00D427D8" w:rsidRDefault="00D427D8" w:rsidP="00D427D8">
      <w:pPr>
        <w:spacing w:after="0" w:line="240" w:lineRule="auto"/>
        <w:jc w:val="both"/>
        <w:rPr>
          <w:rFonts w:ascii="Garamond" w:hAnsi="Garamond"/>
          <w:b/>
          <w:bCs/>
          <w:sz w:val="24"/>
          <w:szCs w:val="24"/>
        </w:rPr>
      </w:pPr>
      <w:r w:rsidRPr="00D427D8">
        <w:rPr>
          <w:rFonts w:ascii="Garamond" w:hAnsi="Garamond"/>
          <w:b/>
          <w:bCs/>
          <w:sz w:val="24"/>
          <w:szCs w:val="24"/>
        </w:rPr>
        <w:t>Importancia del párroco</w:t>
      </w:r>
    </w:p>
    <w:p w14:paraId="1F4469FE" w14:textId="4A783E3E" w:rsidR="001219FB" w:rsidRDefault="001219FB" w:rsidP="001219FB">
      <w:pPr>
        <w:spacing w:after="0" w:line="240" w:lineRule="auto"/>
        <w:ind w:firstLine="708"/>
        <w:jc w:val="both"/>
        <w:rPr>
          <w:rFonts w:ascii="Garamond" w:hAnsi="Garamond"/>
          <w:sz w:val="24"/>
          <w:szCs w:val="24"/>
        </w:rPr>
      </w:pPr>
      <w:r>
        <w:rPr>
          <w:rFonts w:ascii="Garamond" w:hAnsi="Garamond"/>
          <w:sz w:val="24"/>
          <w:szCs w:val="24"/>
        </w:rPr>
        <w:t>L</w:t>
      </w:r>
      <w:r w:rsidRPr="002910B7">
        <w:rPr>
          <w:rFonts w:ascii="Garamond" w:hAnsi="Garamond"/>
          <w:sz w:val="24"/>
          <w:szCs w:val="24"/>
        </w:rPr>
        <w:t xml:space="preserve">a </w:t>
      </w:r>
      <w:r>
        <w:rPr>
          <w:rFonts w:ascii="Garamond" w:hAnsi="Garamond"/>
          <w:sz w:val="24"/>
          <w:szCs w:val="24"/>
        </w:rPr>
        <w:t xml:space="preserve">experiencia pastoral los fines de semana forman parte de la </w:t>
      </w:r>
      <w:r w:rsidR="00E4566E">
        <w:rPr>
          <w:rFonts w:ascii="Garamond" w:hAnsi="Garamond"/>
          <w:sz w:val="24"/>
          <w:szCs w:val="24"/>
        </w:rPr>
        <w:t>f</w:t>
      </w:r>
      <w:r w:rsidRPr="002910B7">
        <w:rPr>
          <w:rFonts w:ascii="Garamond" w:hAnsi="Garamond"/>
          <w:sz w:val="24"/>
          <w:szCs w:val="24"/>
        </w:rPr>
        <w:t xml:space="preserve">ormación </w:t>
      </w:r>
      <w:r w:rsidR="00E4566E">
        <w:rPr>
          <w:rFonts w:ascii="Garamond" w:hAnsi="Garamond"/>
          <w:sz w:val="24"/>
          <w:szCs w:val="24"/>
        </w:rPr>
        <w:t>p</w:t>
      </w:r>
      <w:r w:rsidRPr="002910B7">
        <w:rPr>
          <w:rFonts w:ascii="Garamond" w:hAnsi="Garamond"/>
          <w:sz w:val="24"/>
          <w:szCs w:val="24"/>
        </w:rPr>
        <w:t xml:space="preserve">astoral </w:t>
      </w:r>
      <w:r>
        <w:rPr>
          <w:rFonts w:ascii="Garamond" w:hAnsi="Garamond"/>
          <w:sz w:val="24"/>
          <w:szCs w:val="24"/>
        </w:rPr>
        <w:t xml:space="preserve">especifica, sin embargo, es bueno recordar la integralidad de la formación. En este sentido la formación pastoral </w:t>
      </w:r>
      <w:r w:rsidRPr="002910B7">
        <w:rPr>
          <w:rFonts w:ascii="Garamond" w:hAnsi="Garamond"/>
          <w:sz w:val="24"/>
          <w:szCs w:val="24"/>
        </w:rPr>
        <w:t xml:space="preserve">no es solamente formación pastoral. También es formación humana, espiritual e intelectual. </w:t>
      </w:r>
    </w:p>
    <w:p w14:paraId="1EA2F723" w14:textId="77777777" w:rsidR="001219FB" w:rsidRPr="002910B7" w:rsidRDefault="001219FB" w:rsidP="001219FB">
      <w:pPr>
        <w:spacing w:after="0" w:line="240" w:lineRule="auto"/>
        <w:ind w:firstLine="708"/>
        <w:jc w:val="both"/>
        <w:rPr>
          <w:rFonts w:ascii="Garamond" w:hAnsi="Garamond"/>
          <w:sz w:val="24"/>
          <w:szCs w:val="24"/>
        </w:rPr>
      </w:pPr>
      <w:r w:rsidRPr="002910B7">
        <w:rPr>
          <w:rFonts w:ascii="Garamond" w:hAnsi="Garamond"/>
          <w:sz w:val="24"/>
          <w:szCs w:val="24"/>
        </w:rPr>
        <w:t xml:space="preserve">La convivencia y el diálogo formativo con el párroco-formador se inserta en esta </w:t>
      </w:r>
      <w:r>
        <w:rPr>
          <w:rFonts w:ascii="Garamond" w:hAnsi="Garamond"/>
          <w:sz w:val="24"/>
          <w:szCs w:val="24"/>
        </w:rPr>
        <w:t>dinámica.</w:t>
      </w:r>
      <w:r w:rsidRPr="002910B7">
        <w:rPr>
          <w:rFonts w:ascii="Garamond" w:hAnsi="Garamond"/>
          <w:sz w:val="24"/>
          <w:szCs w:val="24"/>
        </w:rPr>
        <w:t xml:space="preserve"> Ese diálogo, esas experiencias pastorales reflexionadas, o simplemente el compartir la vida, pueden ayudar a que el seminarista descubra facetas de su propia humanidad que ayudan o dificultan la transmisión del mensaje evangélico; su espiritualidad se enriquece y desarrolla en el amor concreto al Pueblo de Dios y a todo hombre. A nivel intelectual puede ir sintetizando desde la práctica pastoral lo aprendido en las diversas asignaturas como la moral, la dogmática y la misma teología pastoral con sus auxiliares e ir ensayando diversos análisis pastorales de la realidad.</w:t>
      </w:r>
    </w:p>
    <w:p w14:paraId="6CEFC697" w14:textId="55FE7D55" w:rsidR="001219FB" w:rsidRDefault="001219FB" w:rsidP="001219FB">
      <w:pPr>
        <w:spacing w:after="0" w:line="240" w:lineRule="auto"/>
        <w:ind w:firstLine="708"/>
        <w:jc w:val="both"/>
        <w:rPr>
          <w:rFonts w:ascii="Garamond" w:hAnsi="Garamond"/>
          <w:sz w:val="24"/>
          <w:szCs w:val="24"/>
        </w:rPr>
      </w:pPr>
      <w:r w:rsidRPr="002910B7">
        <w:rPr>
          <w:rFonts w:ascii="Garamond" w:hAnsi="Garamond"/>
          <w:sz w:val="24"/>
          <w:szCs w:val="24"/>
        </w:rPr>
        <w:t>El diálogo y cercanía del párroco y la evaluación que al respecto se realice al término de cada año son de gran valor para todo el proceso formativo</w:t>
      </w:r>
      <w:r>
        <w:rPr>
          <w:rFonts w:ascii="Garamond" w:hAnsi="Garamond"/>
          <w:sz w:val="24"/>
          <w:szCs w:val="24"/>
        </w:rPr>
        <w:t xml:space="preserve"> (ver guía al final del texto)</w:t>
      </w:r>
      <w:r w:rsidRPr="002910B7">
        <w:rPr>
          <w:rFonts w:ascii="Garamond" w:hAnsi="Garamond"/>
          <w:sz w:val="24"/>
          <w:szCs w:val="24"/>
        </w:rPr>
        <w:t>.</w:t>
      </w:r>
    </w:p>
    <w:p w14:paraId="32261EA3" w14:textId="77777777" w:rsidR="001219FB" w:rsidRDefault="001219FB" w:rsidP="001219FB">
      <w:pPr>
        <w:spacing w:after="0" w:line="240" w:lineRule="auto"/>
        <w:jc w:val="both"/>
        <w:rPr>
          <w:rFonts w:ascii="Garamond" w:hAnsi="Garamond"/>
          <w:sz w:val="24"/>
          <w:szCs w:val="24"/>
        </w:rPr>
      </w:pPr>
    </w:p>
    <w:p w14:paraId="6570ECAE" w14:textId="3B2B8A87" w:rsidR="001219FB" w:rsidRPr="001219FB" w:rsidRDefault="00B0355D" w:rsidP="001219FB">
      <w:pPr>
        <w:spacing w:after="0" w:line="240" w:lineRule="auto"/>
        <w:jc w:val="both"/>
        <w:rPr>
          <w:rFonts w:ascii="Garamond" w:hAnsi="Garamond"/>
          <w:b/>
          <w:bCs/>
          <w:sz w:val="24"/>
          <w:szCs w:val="24"/>
        </w:rPr>
      </w:pPr>
      <w:r>
        <w:rPr>
          <w:rFonts w:ascii="Garamond" w:hAnsi="Garamond"/>
          <w:b/>
          <w:bCs/>
          <w:sz w:val="24"/>
          <w:szCs w:val="24"/>
        </w:rPr>
        <w:t>Objetivos por e</w:t>
      </w:r>
      <w:r w:rsidR="001219FB" w:rsidRPr="001219FB">
        <w:rPr>
          <w:rFonts w:ascii="Garamond" w:hAnsi="Garamond"/>
          <w:b/>
          <w:bCs/>
          <w:sz w:val="24"/>
          <w:szCs w:val="24"/>
        </w:rPr>
        <w:t>tapas formativas</w:t>
      </w:r>
    </w:p>
    <w:p w14:paraId="45A276A2" w14:textId="77777777" w:rsidR="001219FB" w:rsidRPr="002910B7" w:rsidRDefault="001219FB" w:rsidP="001219FB">
      <w:pPr>
        <w:spacing w:after="0" w:line="240" w:lineRule="auto"/>
        <w:ind w:firstLine="708"/>
        <w:jc w:val="both"/>
        <w:rPr>
          <w:rFonts w:ascii="Garamond" w:hAnsi="Garamond"/>
          <w:sz w:val="24"/>
          <w:szCs w:val="24"/>
        </w:rPr>
      </w:pPr>
      <w:r w:rsidRPr="002910B7">
        <w:rPr>
          <w:rFonts w:ascii="Garamond" w:hAnsi="Garamond"/>
          <w:sz w:val="24"/>
          <w:szCs w:val="24"/>
        </w:rPr>
        <w:t>La inserción pastoral del seminarista en la parroquia ha de ser progresiva y no necesariamente comportará, al comienzo, responsabilidades de conducción.</w:t>
      </w:r>
      <w:r>
        <w:rPr>
          <w:rStyle w:val="Refdenotaalpie"/>
          <w:rFonts w:ascii="Garamond" w:hAnsi="Garamond"/>
          <w:sz w:val="24"/>
          <w:szCs w:val="24"/>
        </w:rPr>
        <w:footnoteReference w:id="1"/>
      </w:r>
      <w:r w:rsidRPr="002910B7">
        <w:rPr>
          <w:rFonts w:ascii="Garamond" w:hAnsi="Garamond"/>
          <w:sz w:val="24"/>
          <w:szCs w:val="24"/>
        </w:rPr>
        <w:t xml:space="preserve"> En atención a la gradualidad del proceso formativo se buscará que de a poco se asuman mayores cargas pastorales, así como una creciente participación en servicios diocesanos.</w:t>
      </w:r>
    </w:p>
    <w:p w14:paraId="04ADEE5C" w14:textId="064BEFE1" w:rsidR="001219FB" w:rsidRPr="002910B7" w:rsidRDefault="001219FB" w:rsidP="001219FB">
      <w:pPr>
        <w:spacing w:after="0" w:line="240" w:lineRule="auto"/>
        <w:ind w:firstLine="708"/>
        <w:jc w:val="both"/>
        <w:rPr>
          <w:rFonts w:ascii="Garamond" w:hAnsi="Garamond"/>
          <w:sz w:val="24"/>
          <w:szCs w:val="24"/>
        </w:rPr>
      </w:pPr>
      <w:r w:rsidRPr="002910B7">
        <w:rPr>
          <w:rFonts w:ascii="Garamond" w:hAnsi="Garamond"/>
          <w:sz w:val="24"/>
          <w:szCs w:val="24"/>
        </w:rPr>
        <w:t xml:space="preserve">En </w:t>
      </w:r>
      <w:r>
        <w:rPr>
          <w:rFonts w:ascii="Garamond" w:hAnsi="Garamond"/>
          <w:sz w:val="24"/>
          <w:szCs w:val="24"/>
        </w:rPr>
        <w:t>nuestro seminario</w:t>
      </w:r>
      <w:r w:rsidRPr="002910B7">
        <w:rPr>
          <w:rFonts w:ascii="Garamond" w:hAnsi="Garamond"/>
          <w:sz w:val="24"/>
          <w:szCs w:val="24"/>
        </w:rPr>
        <w:t xml:space="preserve"> la presencia en los destinos pastorales </w:t>
      </w:r>
      <w:r>
        <w:rPr>
          <w:rFonts w:ascii="Garamond" w:hAnsi="Garamond"/>
          <w:sz w:val="24"/>
          <w:szCs w:val="24"/>
        </w:rPr>
        <w:t>es</w:t>
      </w:r>
      <w:r w:rsidRPr="002910B7">
        <w:rPr>
          <w:rFonts w:ascii="Garamond" w:hAnsi="Garamond"/>
          <w:sz w:val="24"/>
          <w:szCs w:val="24"/>
        </w:rPr>
        <w:t xml:space="preserve"> progresiva. Desde el sábado a las 11hs se dirigen a sus destinos pasando la noche allí. Durante el domingo se favorecerá que pasen algún tiempo con sus familias. Luego de la Admisión (generalmente 1º de Teología, 4º año del </w:t>
      </w:r>
      <w:r>
        <w:rPr>
          <w:rFonts w:ascii="Garamond" w:hAnsi="Garamond"/>
          <w:sz w:val="24"/>
          <w:szCs w:val="24"/>
        </w:rPr>
        <w:t>S</w:t>
      </w:r>
      <w:r w:rsidRPr="002910B7">
        <w:rPr>
          <w:rFonts w:ascii="Garamond" w:hAnsi="Garamond"/>
          <w:sz w:val="24"/>
          <w:szCs w:val="24"/>
        </w:rPr>
        <w:t xml:space="preserve">eminario) el seminarista puede comenzar a irse del </w:t>
      </w:r>
      <w:r>
        <w:rPr>
          <w:rFonts w:ascii="Garamond" w:hAnsi="Garamond"/>
          <w:sz w:val="24"/>
          <w:szCs w:val="24"/>
        </w:rPr>
        <w:t>S</w:t>
      </w:r>
      <w:r w:rsidRPr="002910B7">
        <w:rPr>
          <w:rFonts w:ascii="Garamond" w:hAnsi="Garamond"/>
          <w:sz w:val="24"/>
          <w:szCs w:val="24"/>
        </w:rPr>
        <w:t xml:space="preserve">eminario hacia su destino pastoral algunos viernes; luego del Lectorado (5º año) ha de hacerlo, según las posibilidades y el recto uso de la libertad, cada viernes. Luego del Acolitado (6º año) podrá ir a su destino desde el jueves. </w:t>
      </w:r>
    </w:p>
    <w:p w14:paraId="1F9DFA2B" w14:textId="77777777" w:rsidR="001219FB" w:rsidRPr="002910B7" w:rsidRDefault="001219FB" w:rsidP="001219FB">
      <w:pPr>
        <w:spacing w:after="0" w:line="240" w:lineRule="auto"/>
        <w:ind w:firstLine="708"/>
        <w:jc w:val="both"/>
        <w:rPr>
          <w:rFonts w:ascii="Garamond" w:hAnsi="Garamond"/>
          <w:sz w:val="24"/>
          <w:szCs w:val="24"/>
        </w:rPr>
      </w:pPr>
      <w:r w:rsidRPr="002910B7">
        <w:rPr>
          <w:rFonts w:ascii="Garamond" w:hAnsi="Garamond"/>
          <w:sz w:val="24"/>
          <w:szCs w:val="24"/>
        </w:rPr>
        <w:t xml:space="preserve">En el </w:t>
      </w:r>
      <w:r>
        <w:rPr>
          <w:rFonts w:ascii="Garamond" w:hAnsi="Garamond"/>
          <w:sz w:val="24"/>
          <w:szCs w:val="24"/>
        </w:rPr>
        <w:t>A</w:t>
      </w:r>
      <w:r w:rsidRPr="002910B7">
        <w:rPr>
          <w:rFonts w:ascii="Garamond" w:hAnsi="Garamond"/>
          <w:sz w:val="24"/>
          <w:szCs w:val="24"/>
        </w:rPr>
        <w:t xml:space="preserve">ño </w:t>
      </w:r>
      <w:r>
        <w:rPr>
          <w:rFonts w:ascii="Garamond" w:hAnsi="Garamond"/>
          <w:sz w:val="24"/>
          <w:szCs w:val="24"/>
        </w:rPr>
        <w:t>Propedéutico</w:t>
      </w:r>
      <w:r w:rsidRPr="002910B7">
        <w:rPr>
          <w:rFonts w:ascii="Garamond" w:hAnsi="Garamond"/>
          <w:sz w:val="24"/>
          <w:szCs w:val="24"/>
        </w:rPr>
        <w:t xml:space="preserve"> la experiencia pastoral aporta elementos para el proceso de discernimiento vocacional. El seminarista, mirando cómo se vive de cura desde adentro, llega a una visión más realista del ministeri</w:t>
      </w:r>
      <w:r>
        <w:rPr>
          <w:rFonts w:ascii="Garamond" w:hAnsi="Garamond"/>
          <w:sz w:val="24"/>
          <w:szCs w:val="24"/>
        </w:rPr>
        <w:t>o</w:t>
      </w:r>
      <w:r w:rsidRPr="002910B7">
        <w:rPr>
          <w:rFonts w:ascii="Garamond" w:hAnsi="Garamond"/>
          <w:sz w:val="24"/>
          <w:szCs w:val="24"/>
        </w:rPr>
        <w:t xml:space="preserve">; además se comienza a asumir una identidad nueva, con sus consecuencias. En ésta, como en cada etapa, el </w:t>
      </w:r>
      <w:r>
        <w:rPr>
          <w:rFonts w:ascii="Garamond" w:hAnsi="Garamond"/>
          <w:sz w:val="24"/>
          <w:szCs w:val="24"/>
        </w:rPr>
        <w:t>p</w:t>
      </w:r>
      <w:r w:rsidRPr="002910B7">
        <w:rPr>
          <w:rFonts w:ascii="Garamond" w:hAnsi="Garamond"/>
          <w:sz w:val="24"/>
          <w:szCs w:val="24"/>
        </w:rPr>
        <w:t xml:space="preserve">árroco puede notar elementos que denoten aptitud para esta vocación, como también indicadores de aspectos a trabajar </w:t>
      </w:r>
      <w:r>
        <w:rPr>
          <w:rFonts w:ascii="Garamond" w:hAnsi="Garamond"/>
          <w:sz w:val="24"/>
          <w:szCs w:val="24"/>
        </w:rPr>
        <w:t>o</w:t>
      </w:r>
      <w:r w:rsidRPr="002910B7">
        <w:rPr>
          <w:rFonts w:ascii="Garamond" w:hAnsi="Garamond"/>
          <w:sz w:val="24"/>
          <w:szCs w:val="24"/>
        </w:rPr>
        <w:t xml:space="preserve"> dilucidar mejor. </w:t>
      </w:r>
    </w:p>
    <w:p w14:paraId="0A9306AF" w14:textId="77777777" w:rsidR="001219FB" w:rsidRPr="002910B7" w:rsidRDefault="001219FB" w:rsidP="001219FB">
      <w:pPr>
        <w:spacing w:after="0" w:line="240" w:lineRule="auto"/>
        <w:ind w:firstLine="708"/>
        <w:jc w:val="both"/>
        <w:rPr>
          <w:rFonts w:ascii="Garamond" w:hAnsi="Garamond"/>
          <w:sz w:val="24"/>
          <w:szCs w:val="24"/>
        </w:rPr>
      </w:pPr>
      <w:r w:rsidRPr="002910B7">
        <w:rPr>
          <w:rFonts w:ascii="Garamond" w:hAnsi="Garamond"/>
          <w:sz w:val="24"/>
          <w:szCs w:val="24"/>
        </w:rPr>
        <w:lastRenderedPageBreak/>
        <w:t xml:space="preserve">En los primeros años del </w:t>
      </w:r>
      <w:r>
        <w:rPr>
          <w:rFonts w:ascii="Garamond" w:hAnsi="Garamond"/>
          <w:sz w:val="24"/>
          <w:szCs w:val="24"/>
        </w:rPr>
        <w:t>S</w:t>
      </w:r>
      <w:r w:rsidRPr="002910B7">
        <w:rPr>
          <w:rFonts w:ascii="Garamond" w:hAnsi="Garamond"/>
          <w:sz w:val="24"/>
          <w:szCs w:val="24"/>
        </w:rPr>
        <w:t xml:space="preserve">eminario, Etapa discipular (Filosófica), la experiencia pastoral ayuda a afianzar el propio seguimiento del Señor, y en la Etapa configuradora (Teológica) a ir asumiendo cada vez más una espiritualidad de pastor. </w:t>
      </w:r>
    </w:p>
    <w:p w14:paraId="457430DB" w14:textId="77777777" w:rsidR="001219FB" w:rsidRPr="002910B7" w:rsidRDefault="001219FB" w:rsidP="001219FB">
      <w:pPr>
        <w:spacing w:after="0" w:line="240" w:lineRule="auto"/>
        <w:jc w:val="both"/>
        <w:rPr>
          <w:rFonts w:ascii="Garamond" w:hAnsi="Garamond"/>
          <w:sz w:val="24"/>
          <w:szCs w:val="24"/>
        </w:rPr>
      </w:pPr>
      <w:r w:rsidRPr="002910B7">
        <w:rPr>
          <w:rFonts w:ascii="Garamond" w:hAnsi="Garamond"/>
          <w:sz w:val="24"/>
          <w:szCs w:val="24"/>
        </w:rPr>
        <w:t xml:space="preserve">Es de desear que el seminarista vaya sintiendo cada vez más la necesidad de que “lo pastoral” ocupe mayor lugar en su corazón y en su vida. </w:t>
      </w:r>
    </w:p>
    <w:p w14:paraId="15830DC3" w14:textId="77777777" w:rsidR="001219FB" w:rsidRPr="002910B7" w:rsidRDefault="001219FB" w:rsidP="001219FB">
      <w:pPr>
        <w:spacing w:after="0" w:line="240" w:lineRule="auto"/>
        <w:ind w:firstLine="708"/>
        <w:jc w:val="both"/>
        <w:rPr>
          <w:rFonts w:ascii="Garamond" w:hAnsi="Garamond"/>
          <w:sz w:val="24"/>
          <w:szCs w:val="24"/>
        </w:rPr>
      </w:pPr>
      <w:r w:rsidRPr="002910B7">
        <w:rPr>
          <w:rFonts w:ascii="Garamond" w:hAnsi="Garamond"/>
          <w:sz w:val="24"/>
          <w:szCs w:val="24"/>
        </w:rPr>
        <w:t xml:space="preserve">En el tramo final, Etapa de síntesis (Año Pastoral), </w:t>
      </w:r>
      <w:r>
        <w:rPr>
          <w:rFonts w:ascii="Garamond" w:hAnsi="Garamond"/>
          <w:sz w:val="24"/>
          <w:szCs w:val="24"/>
        </w:rPr>
        <w:t>que incluye el</w:t>
      </w:r>
      <w:r w:rsidRPr="002910B7">
        <w:rPr>
          <w:rFonts w:ascii="Garamond" w:hAnsi="Garamond"/>
          <w:sz w:val="24"/>
          <w:szCs w:val="24"/>
        </w:rPr>
        <w:t xml:space="preserve"> ministerio diaconal, se termina de elaborar una decisión vocacional que </w:t>
      </w:r>
      <w:r>
        <w:rPr>
          <w:rFonts w:ascii="Garamond" w:hAnsi="Garamond"/>
          <w:sz w:val="24"/>
          <w:szCs w:val="24"/>
        </w:rPr>
        <w:t>se concentra</w:t>
      </w:r>
      <w:r w:rsidRPr="002910B7">
        <w:rPr>
          <w:rFonts w:ascii="Garamond" w:hAnsi="Garamond"/>
          <w:sz w:val="24"/>
          <w:szCs w:val="24"/>
        </w:rPr>
        <w:t xml:space="preserve"> </w:t>
      </w:r>
      <w:r>
        <w:rPr>
          <w:rFonts w:ascii="Garamond" w:hAnsi="Garamond"/>
          <w:sz w:val="24"/>
          <w:szCs w:val="24"/>
        </w:rPr>
        <w:t xml:space="preserve">en </w:t>
      </w:r>
      <w:r w:rsidRPr="002910B7">
        <w:rPr>
          <w:rFonts w:ascii="Garamond" w:hAnsi="Garamond"/>
          <w:sz w:val="24"/>
          <w:szCs w:val="24"/>
        </w:rPr>
        <w:t>una visión que parte desde lo que hoy llamamos Formación permanente (siempre estamos “en” vocación, siempre dejándonos formar por Dios).</w:t>
      </w:r>
    </w:p>
    <w:p w14:paraId="4F20F918" w14:textId="77777777" w:rsidR="001219FB" w:rsidRPr="002910B7" w:rsidRDefault="001219FB" w:rsidP="001219FB">
      <w:pPr>
        <w:spacing w:after="0" w:line="240" w:lineRule="auto"/>
        <w:jc w:val="both"/>
        <w:rPr>
          <w:rFonts w:ascii="Garamond" w:hAnsi="Garamond"/>
          <w:sz w:val="24"/>
          <w:szCs w:val="24"/>
        </w:rPr>
      </w:pPr>
    </w:p>
    <w:p w14:paraId="3F00F6C5" w14:textId="2EB87CFB" w:rsidR="001219FB" w:rsidRPr="0098295D" w:rsidRDefault="001219FB" w:rsidP="001219FB">
      <w:pPr>
        <w:spacing w:after="0" w:line="240" w:lineRule="auto"/>
        <w:jc w:val="both"/>
        <w:rPr>
          <w:rFonts w:ascii="Garamond" w:hAnsi="Garamond"/>
          <w:b/>
          <w:sz w:val="24"/>
          <w:szCs w:val="24"/>
        </w:rPr>
      </w:pPr>
      <w:r w:rsidRPr="0098295D">
        <w:rPr>
          <w:rFonts w:ascii="Garamond" w:hAnsi="Garamond"/>
          <w:b/>
          <w:sz w:val="24"/>
          <w:szCs w:val="24"/>
        </w:rPr>
        <w:t>Orientaciones prácticas</w:t>
      </w:r>
      <w:r w:rsidR="00B0355D">
        <w:rPr>
          <w:rFonts w:ascii="Garamond" w:hAnsi="Garamond"/>
          <w:b/>
          <w:sz w:val="24"/>
          <w:szCs w:val="24"/>
        </w:rPr>
        <w:t xml:space="preserve"> generales</w:t>
      </w:r>
    </w:p>
    <w:p w14:paraId="2307B05F" w14:textId="77777777" w:rsidR="001219FB" w:rsidRPr="002910B7" w:rsidRDefault="001219FB" w:rsidP="001219FB">
      <w:pPr>
        <w:spacing w:after="0" w:line="240" w:lineRule="auto"/>
        <w:jc w:val="both"/>
        <w:rPr>
          <w:rFonts w:ascii="Garamond" w:hAnsi="Garamond"/>
          <w:sz w:val="24"/>
          <w:szCs w:val="24"/>
        </w:rPr>
      </w:pPr>
    </w:p>
    <w:p w14:paraId="7905E6F4" w14:textId="77777777" w:rsidR="001219FB" w:rsidRDefault="001219FB" w:rsidP="001219FB">
      <w:pPr>
        <w:pStyle w:val="Prrafodelista"/>
        <w:numPr>
          <w:ilvl w:val="0"/>
          <w:numId w:val="1"/>
        </w:numPr>
        <w:spacing w:after="0" w:line="240" w:lineRule="auto"/>
        <w:jc w:val="both"/>
        <w:rPr>
          <w:rFonts w:ascii="Garamond" w:hAnsi="Garamond"/>
          <w:sz w:val="24"/>
          <w:szCs w:val="24"/>
        </w:rPr>
      </w:pPr>
      <w:r w:rsidRPr="00C03F67">
        <w:rPr>
          <w:rFonts w:ascii="Garamond" w:hAnsi="Garamond"/>
          <w:sz w:val="24"/>
          <w:szCs w:val="24"/>
        </w:rPr>
        <w:t>Al llegar a un destino pastoral hay que favorecer el criterio de comenzar viendo, más que haciendo. Invitarlo a recorrer las distintas actividades de la parroquia interiorizándose de lo que se hace y de cómo se hace para partir de una visión integradora antes de abocarse a una tarea específica.</w:t>
      </w:r>
    </w:p>
    <w:p w14:paraId="727A128D" w14:textId="77777777" w:rsidR="001219FB" w:rsidRDefault="001219FB" w:rsidP="001219FB">
      <w:pPr>
        <w:pStyle w:val="Prrafodelista"/>
        <w:spacing w:after="0" w:line="240" w:lineRule="auto"/>
        <w:jc w:val="both"/>
        <w:rPr>
          <w:rFonts w:ascii="Garamond" w:hAnsi="Garamond"/>
          <w:sz w:val="24"/>
          <w:szCs w:val="24"/>
        </w:rPr>
      </w:pPr>
    </w:p>
    <w:p w14:paraId="5026AB6D" w14:textId="77777777" w:rsidR="001219FB" w:rsidRDefault="001219FB" w:rsidP="001219FB">
      <w:pPr>
        <w:pStyle w:val="Prrafodelista"/>
        <w:numPr>
          <w:ilvl w:val="0"/>
          <w:numId w:val="1"/>
        </w:numPr>
        <w:spacing w:after="0" w:line="240" w:lineRule="auto"/>
        <w:jc w:val="both"/>
        <w:rPr>
          <w:rFonts w:ascii="Garamond" w:hAnsi="Garamond"/>
          <w:sz w:val="24"/>
          <w:szCs w:val="24"/>
        </w:rPr>
      </w:pPr>
      <w:r w:rsidRPr="00C03F67">
        <w:rPr>
          <w:rFonts w:ascii="Garamond" w:hAnsi="Garamond"/>
          <w:sz w:val="24"/>
          <w:szCs w:val="24"/>
        </w:rPr>
        <w:t>Es muy bueno que el seminarista acompañe en algunas ocasiones al sacerdote en lo que hace (bautismos, visita a un enfermo, matrimonios, bendición de una casa, contacto con las instituciones del barrio, etc.).</w:t>
      </w:r>
    </w:p>
    <w:p w14:paraId="768B4657" w14:textId="77777777" w:rsidR="001219FB" w:rsidRPr="00C03F67" w:rsidRDefault="001219FB" w:rsidP="001219FB">
      <w:pPr>
        <w:pStyle w:val="Prrafodelista"/>
        <w:rPr>
          <w:rFonts w:ascii="Garamond" w:hAnsi="Garamond"/>
          <w:sz w:val="24"/>
          <w:szCs w:val="24"/>
        </w:rPr>
      </w:pPr>
    </w:p>
    <w:p w14:paraId="58167E53" w14:textId="77777777" w:rsidR="001219FB" w:rsidRDefault="001219FB" w:rsidP="001219FB">
      <w:pPr>
        <w:pStyle w:val="Prrafodelista"/>
        <w:numPr>
          <w:ilvl w:val="0"/>
          <w:numId w:val="1"/>
        </w:numPr>
        <w:spacing w:after="0" w:line="240" w:lineRule="auto"/>
        <w:jc w:val="both"/>
        <w:rPr>
          <w:rFonts w:ascii="Garamond" w:hAnsi="Garamond"/>
          <w:sz w:val="24"/>
          <w:szCs w:val="24"/>
        </w:rPr>
      </w:pPr>
      <w:r>
        <w:rPr>
          <w:rFonts w:ascii="Garamond" w:hAnsi="Garamond"/>
          <w:sz w:val="24"/>
          <w:szCs w:val="24"/>
        </w:rPr>
        <w:t>C</w:t>
      </w:r>
      <w:r w:rsidRPr="00C03F67">
        <w:rPr>
          <w:rFonts w:ascii="Garamond" w:hAnsi="Garamond"/>
          <w:sz w:val="24"/>
          <w:szCs w:val="24"/>
        </w:rPr>
        <w:t>uanto sea posible</w:t>
      </w:r>
      <w:r>
        <w:rPr>
          <w:rFonts w:ascii="Garamond" w:hAnsi="Garamond"/>
          <w:sz w:val="24"/>
          <w:szCs w:val="24"/>
        </w:rPr>
        <w:t xml:space="preserve"> y desde los primeros años</w:t>
      </w:r>
      <w:r w:rsidRPr="00C03F67">
        <w:rPr>
          <w:rFonts w:ascii="Garamond" w:hAnsi="Garamond"/>
          <w:sz w:val="24"/>
          <w:szCs w:val="24"/>
        </w:rPr>
        <w:t xml:space="preserve"> part</w:t>
      </w:r>
      <w:r>
        <w:rPr>
          <w:rFonts w:ascii="Garamond" w:hAnsi="Garamond"/>
          <w:sz w:val="24"/>
          <w:szCs w:val="24"/>
        </w:rPr>
        <w:t>i</w:t>
      </w:r>
      <w:r w:rsidRPr="00C03F67">
        <w:rPr>
          <w:rFonts w:ascii="Garamond" w:hAnsi="Garamond"/>
          <w:sz w:val="24"/>
          <w:szCs w:val="24"/>
        </w:rPr>
        <w:t xml:space="preserve">cipe del Consejo pastoral de la parroquia, o en los distintos ámbitos de reflexión y decisión pastoral. </w:t>
      </w:r>
    </w:p>
    <w:p w14:paraId="71F926C4" w14:textId="77777777" w:rsidR="001219FB" w:rsidRPr="00C03F67" w:rsidRDefault="001219FB" w:rsidP="001219FB">
      <w:pPr>
        <w:pStyle w:val="Prrafodelista"/>
        <w:rPr>
          <w:rFonts w:ascii="Garamond" w:hAnsi="Garamond"/>
          <w:sz w:val="24"/>
          <w:szCs w:val="24"/>
        </w:rPr>
      </w:pPr>
    </w:p>
    <w:p w14:paraId="7E512DA0" w14:textId="77777777" w:rsidR="001219FB" w:rsidRDefault="001219FB" w:rsidP="001219FB">
      <w:pPr>
        <w:pStyle w:val="Prrafodelista"/>
        <w:numPr>
          <w:ilvl w:val="0"/>
          <w:numId w:val="1"/>
        </w:numPr>
        <w:spacing w:after="0" w:line="240" w:lineRule="auto"/>
        <w:jc w:val="both"/>
        <w:rPr>
          <w:rFonts w:ascii="Garamond" w:hAnsi="Garamond"/>
          <w:sz w:val="24"/>
          <w:szCs w:val="24"/>
        </w:rPr>
      </w:pPr>
      <w:r w:rsidRPr="00C03F67">
        <w:rPr>
          <w:rFonts w:ascii="Garamond" w:hAnsi="Garamond"/>
          <w:sz w:val="24"/>
          <w:szCs w:val="24"/>
        </w:rPr>
        <w:t xml:space="preserve">Proponerle y alentarlo a visitar las familias de la parroquia. Que el barrio o la ciudad vaya transformándose en su barrio o su ciudad por este conocimiento amoroso. </w:t>
      </w:r>
    </w:p>
    <w:p w14:paraId="0B506038" w14:textId="77777777" w:rsidR="001219FB" w:rsidRPr="00C03F67" w:rsidRDefault="001219FB" w:rsidP="001219FB">
      <w:pPr>
        <w:pStyle w:val="Prrafodelista"/>
        <w:rPr>
          <w:rFonts w:ascii="Garamond" w:hAnsi="Garamond"/>
          <w:sz w:val="24"/>
          <w:szCs w:val="24"/>
        </w:rPr>
      </w:pPr>
    </w:p>
    <w:p w14:paraId="2587F905" w14:textId="77777777" w:rsidR="001219FB" w:rsidRDefault="001219FB" w:rsidP="001219FB">
      <w:pPr>
        <w:pStyle w:val="Prrafodelista"/>
        <w:numPr>
          <w:ilvl w:val="0"/>
          <w:numId w:val="1"/>
        </w:numPr>
        <w:spacing w:after="0" w:line="240" w:lineRule="auto"/>
        <w:jc w:val="both"/>
        <w:rPr>
          <w:rFonts w:ascii="Garamond" w:hAnsi="Garamond"/>
          <w:sz w:val="24"/>
          <w:szCs w:val="24"/>
        </w:rPr>
      </w:pPr>
      <w:r w:rsidRPr="00C03F67">
        <w:rPr>
          <w:rFonts w:ascii="Garamond" w:hAnsi="Garamond"/>
          <w:sz w:val="24"/>
          <w:szCs w:val="24"/>
        </w:rPr>
        <w:t>Buscar el modo de que pueda integrarse a la actividad misionera de la parroquia (misioneras, sectores, etc.).</w:t>
      </w:r>
    </w:p>
    <w:p w14:paraId="6C6902E4" w14:textId="77777777" w:rsidR="001219FB" w:rsidRPr="00C03F67" w:rsidRDefault="001219FB" w:rsidP="001219FB">
      <w:pPr>
        <w:pStyle w:val="Prrafodelista"/>
        <w:rPr>
          <w:rFonts w:ascii="Garamond" w:hAnsi="Garamond"/>
          <w:sz w:val="24"/>
          <w:szCs w:val="24"/>
        </w:rPr>
      </w:pPr>
    </w:p>
    <w:p w14:paraId="13A0C903" w14:textId="77777777" w:rsidR="001219FB" w:rsidRDefault="001219FB" w:rsidP="001219FB">
      <w:pPr>
        <w:pStyle w:val="Prrafodelista"/>
        <w:numPr>
          <w:ilvl w:val="0"/>
          <w:numId w:val="1"/>
        </w:numPr>
        <w:spacing w:after="0" w:line="240" w:lineRule="auto"/>
        <w:jc w:val="both"/>
        <w:rPr>
          <w:rFonts w:ascii="Garamond" w:hAnsi="Garamond"/>
          <w:sz w:val="24"/>
          <w:szCs w:val="24"/>
        </w:rPr>
      </w:pPr>
      <w:r w:rsidRPr="00C03F67">
        <w:rPr>
          <w:rFonts w:ascii="Garamond" w:hAnsi="Garamond"/>
          <w:sz w:val="24"/>
          <w:szCs w:val="24"/>
        </w:rPr>
        <w:t>Evitar reducir su experiencia a trabajar con jóvenes. Que pueda abrirse al mundo de los adultos participando de los espacios o realidades pastorales en los que éstos se hacen presentes.</w:t>
      </w:r>
    </w:p>
    <w:p w14:paraId="1A4C2606" w14:textId="77777777" w:rsidR="001219FB" w:rsidRPr="00C03F67" w:rsidRDefault="001219FB" w:rsidP="001219FB">
      <w:pPr>
        <w:pStyle w:val="Prrafodelista"/>
        <w:rPr>
          <w:rFonts w:ascii="Garamond" w:hAnsi="Garamond"/>
          <w:sz w:val="24"/>
          <w:szCs w:val="24"/>
        </w:rPr>
      </w:pPr>
    </w:p>
    <w:p w14:paraId="765B74EA" w14:textId="77777777" w:rsidR="001219FB" w:rsidRPr="00C03F67" w:rsidRDefault="001219FB" w:rsidP="001219FB">
      <w:pPr>
        <w:pStyle w:val="Prrafodelista"/>
        <w:numPr>
          <w:ilvl w:val="0"/>
          <w:numId w:val="1"/>
        </w:numPr>
        <w:spacing w:after="0" w:line="240" w:lineRule="auto"/>
        <w:jc w:val="both"/>
        <w:rPr>
          <w:rFonts w:ascii="Garamond" w:hAnsi="Garamond"/>
          <w:sz w:val="24"/>
          <w:szCs w:val="24"/>
        </w:rPr>
      </w:pPr>
      <w:r w:rsidRPr="00C03F67">
        <w:rPr>
          <w:rFonts w:ascii="Garamond" w:hAnsi="Garamond"/>
          <w:sz w:val="24"/>
          <w:szCs w:val="24"/>
        </w:rPr>
        <w:t>Al finalizar cada año pastoral se ha de realizar una evaluación de la experiencia y se dejará constancia escrita para entregar al Seminario (ver instructivo más adelante)</w:t>
      </w:r>
    </w:p>
    <w:p w14:paraId="2DA132D0" w14:textId="77777777" w:rsidR="001219FB" w:rsidRPr="002910B7" w:rsidRDefault="001219FB" w:rsidP="001219FB">
      <w:pPr>
        <w:spacing w:after="0" w:line="240" w:lineRule="auto"/>
        <w:jc w:val="both"/>
        <w:rPr>
          <w:rFonts w:ascii="Garamond" w:hAnsi="Garamond"/>
          <w:sz w:val="24"/>
          <w:szCs w:val="24"/>
        </w:rPr>
      </w:pPr>
    </w:p>
    <w:p w14:paraId="1C272E81" w14:textId="77777777" w:rsidR="001219FB" w:rsidRPr="002910B7" w:rsidRDefault="001219FB" w:rsidP="001219FB">
      <w:pPr>
        <w:spacing w:after="0" w:line="240" w:lineRule="auto"/>
        <w:jc w:val="both"/>
        <w:rPr>
          <w:rFonts w:ascii="Garamond" w:hAnsi="Garamond"/>
          <w:sz w:val="24"/>
          <w:szCs w:val="24"/>
        </w:rPr>
      </w:pPr>
    </w:p>
    <w:p w14:paraId="262FD5A5" w14:textId="43F5AB42" w:rsidR="001219FB" w:rsidRPr="00845D5F" w:rsidRDefault="001219FB" w:rsidP="001219FB">
      <w:pPr>
        <w:spacing w:after="0" w:line="240" w:lineRule="auto"/>
        <w:jc w:val="both"/>
        <w:rPr>
          <w:rFonts w:ascii="Garamond" w:hAnsi="Garamond"/>
          <w:b/>
          <w:bCs/>
          <w:sz w:val="24"/>
          <w:szCs w:val="24"/>
        </w:rPr>
      </w:pPr>
      <w:bookmarkStart w:id="0" w:name="_Hlk147852893"/>
      <w:r w:rsidRPr="00845D5F">
        <w:rPr>
          <w:rFonts w:ascii="Garamond" w:hAnsi="Garamond"/>
          <w:b/>
          <w:bCs/>
          <w:sz w:val="24"/>
          <w:szCs w:val="24"/>
        </w:rPr>
        <w:t xml:space="preserve">Qué mirar y qué ayudar a ver en el </w:t>
      </w:r>
      <w:r w:rsidR="00B0355D">
        <w:rPr>
          <w:rFonts w:ascii="Garamond" w:hAnsi="Garamond"/>
          <w:b/>
          <w:bCs/>
          <w:sz w:val="24"/>
          <w:szCs w:val="24"/>
        </w:rPr>
        <w:t>P</w:t>
      </w:r>
      <w:r w:rsidRPr="00845D5F">
        <w:rPr>
          <w:rFonts w:ascii="Garamond" w:hAnsi="Garamond"/>
          <w:b/>
          <w:bCs/>
          <w:sz w:val="24"/>
          <w:szCs w:val="24"/>
        </w:rPr>
        <w:t>roceso formativo</w:t>
      </w:r>
    </w:p>
    <w:bookmarkEnd w:id="0"/>
    <w:p w14:paraId="1423D90F" w14:textId="77777777" w:rsidR="001219FB" w:rsidRPr="002910B7" w:rsidRDefault="001219FB" w:rsidP="001219FB">
      <w:pPr>
        <w:spacing w:after="0" w:line="240" w:lineRule="auto"/>
        <w:jc w:val="both"/>
        <w:rPr>
          <w:rFonts w:ascii="Garamond" w:hAnsi="Garamond"/>
          <w:sz w:val="24"/>
          <w:szCs w:val="24"/>
        </w:rPr>
      </w:pPr>
    </w:p>
    <w:p w14:paraId="3E4ADE2E" w14:textId="77777777" w:rsidR="001219FB" w:rsidRPr="002910B7" w:rsidRDefault="001219FB" w:rsidP="00B0355D">
      <w:pPr>
        <w:spacing w:after="0" w:line="240" w:lineRule="auto"/>
        <w:ind w:firstLine="360"/>
        <w:jc w:val="both"/>
        <w:rPr>
          <w:rFonts w:ascii="Garamond" w:hAnsi="Garamond"/>
          <w:sz w:val="24"/>
          <w:szCs w:val="24"/>
        </w:rPr>
      </w:pPr>
      <w:r w:rsidRPr="002910B7">
        <w:rPr>
          <w:rFonts w:ascii="Garamond" w:hAnsi="Garamond"/>
          <w:sz w:val="24"/>
          <w:szCs w:val="24"/>
        </w:rPr>
        <w:t>Se buscará acompañar y evaluar con el seminarista las siguientes actitudes que se han de tener en el trabajo pastoral:</w:t>
      </w:r>
    </w:p>
    <w:p w14:paraId="593A5A5C" w14:textId="77777777" w:rsidR="001219FB" w:rsidRPr="002910B7" w:rsidRDefault="001219FB" w:rsidP="001219FB">
      <w:pPr>
        <w:spacing w:after="0" w:line="240" w:lineRule="auto"/>
        <w:jc w:val="both"/>
        <w:rPr>
          <w:rFonts w:ascii="Garamond" w:hAnsi="Garamond"/>
          <w:sz w:val="24"/>
          <w:szCs w:val="24"/>
        </w:rPr>
      </w:pPr>
    </w:p>
    <w:p w14:paraId="2EA9587C" w14:textId="77777777" w:rsidR="001219FB" w:rsidRDefault="001219FB" w:rsidP="001219FB">
      <w:pPr>
        <w:pStyle w:val="Prrafodelista"/>
        <w:numPr>
          <w:ilvl w:val="0"/>
          <w:numId w:val="2"/>
        </w:numPr>
        <w:spacing w:after="0" w:line="240" w:lineRule="auto"/>
        <w:jc w:val="both"/>
        <w:rPr>
          <w:rFonts w:ascii="Garamond" w:hAnsi="Garamond"/>
          <w:sz w:val="24"/>
          <w:szCs w:val="24"/>
        </w:rPr>
      </w:pPr>
      <w:r w:rsidRPr="004F665B">
        <w:rPr>
          <w:rFonts w:ascii="Garamond" w:hAnsi="Garamond"/>
          <w:sz w:val="24"/>
          <w:szCs w:val="24"/>
        </w:rPr>
        <w:t>Uno va a aprender. A recibir antes que a dar. Esto implica: aprender del cura y de la gente. Saber escuchar. Las cosas existían antes de que uno llegara.</w:t>
      </w:r>
    </w:p>
    <w:p w14:paraId="31B45774" w14:textId="77777777" w:rsidR="001219FB" w:rsidRDefault="001219FB" w:rsidP="001219FB">
      <w:pPr>
        <w:pStyle w:val="Prrafodelista"/>
        <w:spacing w:after="0" w:line="240" w:lineRule="auto"/>
        <w:jc w:val="both"/>
        <w:rPr>
          <w:rFonts w:ascii="Garamond" w:hAnsi="Garamond"/>
          <w:sz w:val="24"/>
          <w:szCs w:val="24"/>
        </w:rPr>
      </w:pPr>
    </w:p>
    <w:p w14:paraId="6E8BBEC6" w14:textId="77777777" w:rsidR="001219FB" w:rsidRDefault="001219FB" w:rsidP="001219FB">
      <w:pPr>
        <w:pStyle w:val="Prrafodelista"/>
        <w:numPr>
          <w:ilvl w:val="0"/>
          <w:numId w:val="2"/>
        </w:numPr>
        <w:spacing w:after="0" w:line="240" w:lineRule="auto"/>
        <w:jc w:val="both"/>
        <w:rPr>
          <w:rFonts w:ascii="Garamond" w:hAnsi="Garamond"/>
          <w:sz w:val="24"/>
          <w:szCs w:val="24"/>
        </w:rPr>
      </w:pPr>
      <w:r w:rsidRPr="004F665B">
        <w:rPr>
          <w:rFonts w:ascii="Garamond" w:hAnsi="Garamond"/>
          <w:sz w:val="24"/>
          <w:szCs w:val="24"/>
        </w:rPr>
        <w:t>Saber decir "no sé". El ser seminarista no supone estar capacitado para todo.</w:t>
      </w:r>
    </w:p>
    <w:p w14:paraId="0222B6A2" w14:textId="77777777" w:rsidR="001219FB" w:rsidRPr="004F665B" w:rsidRDefault="001219FB" w:rsidP="001219FB">
      <w:pPr>
        <w:pStyle w:val="Prrafodelista"/>
        <w:rPr>
          <w:rFonts w:ascii="Garamond" w:hAnsi="Garamond"/>
          <w:sz w:val="24"/>
          <w:szCs w:val="24"/>
        </w:rPr>
      </w:pPr>
    </w:p>
    <w:p w14:paraId="08C50C58" w14:textId="77777777" w:rsidR="001219FB" w:rsidRDefault="001219FB" w:rsidP="001219FB">
      <w:pPr>
        <w:pStyle w:val="Prrafodelista"/>
        <w:numPr>
          <w:ilvl w:val="0"/>
          <w:numId w:val="2"/>
        </w:numPr>
        <w:spacing w:after="0" w:line="240" w:lineRule="auto"/>
        <w:jc w:val="both"/>
        <w:rPr>
          <w:rFonts w:ascii="Garamond" w:hAnsi="Garamond"/>
          <w:sz w:val="24"/>
          <w:szCs w:val="24"/>
        </w:rPr>
      </w:pPr>
      <w:r w:rsidRPr="004F665B">
        <w:rPr>
          <w:rFonts w:ascii="Garamond" w:hAnsi="Garamond"/>
          <w:sz w:val="24"/>
          <w:szCs w:val="24"/>
        </w:rPr>
        <w:t>Abrirse a conocer la realidad parroquial. Aprender a ser católico (universal). Evitar lo sectario. Aceptar lo diverso.</w:t>
      </w:r>
    </w:p>
    <w:p w14:paraId="0A7734E3" w14:textId="77777777" w:rsidR="001219FB" w:rsidRPr="004F665B" w:rsidRDefault="001219FB" w:rsidP="001219FB">
      <w:pPr>
        <w:pStyle w:val="Prrafodelista"/>
        <w:rPr>
          <w:rFonts w:ascii="Garamond" w:hAnsi="Garamond"/>
          <w:sz w:val="24"/>
          <w:szCs w:val="24"/>
        </w:rPr>
      </w:pPr>
    </w:p>
    <w:p w14:paraId="1A349351" w14:textId="77777777" w:rsidR="001219FB" w:rsidRDefault="001219FB" w:rsidP="001219FB">
      <w:pPr>
        <w:pStyle w:val="Prrafodelista"/>
        <w:numPr>
          <w:ilvl w:val="0"/>
          <w:numId w:val="2"/>
        </w:numPr>
        <w:spacing w:after="0" w:line="240" w:lineRule="auto"/>
        <w:jc w:val="both"/>
        <w:rPr>
          <w:rFonts w:ascii="Garamond" w:hAnsi="Garamond"/>
          <w:sz w:val="24"/>
          <w:szCs w:val="24"/>
        </w:rPr>
      </w:pPr>
      <w:r w:rsidRPr="004F665B">
        <w:rPr>
          <w:rFonts w:ascii="Garamond" w:hAnsi="Garamond"/>
          <w:sz w:val="24"/>
          <w:szCs w:val="24"/>
        </w:rPr>
        <w:lastRenderedPageBreak/>
        <w:t>Entrar en la realidad de la gente: cómo vive, qué le preocupa, qué espera.</w:t>
      </w:r>
    </w:p>
    <w:p w14:paraId="6E04511C" w14:textId="77777777" w:rsidR="001219FB" w:rsidRPr="004F665B" w:rsidRDefault="001219FB" w:rsidP="001219FB">
      <w:pPr>
        <w:pStyle w:val="Prrafodelista"/>
        <w:rPr>
          <w:rFonts w:ascii="Garamond" w:hAnsi="Garamond"/>
          <w:sz w:val="24"/>
          <w:szCs w:val="24"/>
        </w:rPr>
      </w:pPr>
    </w:p>
    <w:p w14:paraId="36A88B72" w14:textId="77777777" w:rsidR="001219FB" w:rsidRDefault="001219FB" w:rsidP="001219FB">
      <w:pPr>
        <w:pStyle w:val="Prrafodelista"/>
        <w:numPr>
          <w:ilvl w:val="0"/>
          <w:numId w:val="2"/>
        </w:numPr>
        <w:spacing w:after="0" w:line="240" w:lineRule="auto"/>
        <w:jc w:val="both"/>
        <w:rPr>
          <w:rFonts w:ascii="Garamond" w:hAnsi="Garamond"/>
          <w:sz w:val="24"/>
          <w:szCs w:val="24"/>
        </w:rPr>
      </w:pPr>
      <w:r w:rsidRPr="004F665B">
        <w:rPr>
          <w:rFonts w:ascii="Garamond" w:hAnsi="Garamond"/>
          <w:sz w:val="24"/>
          <w:szCs w:val="24"/>
        </w:rPr>
        <w:t>Respetar a las personas. No menospreciar nunca a nadie. Ser cercano a los más necesitados.</w:t>
      </w:r>
    </w:p>
    <w:p w14:paraId="7AFA5A05" w14:textId="77777777" w:rsidR="001219FB" w:rsidRPr="004F665B" w:rsidRDefault="001219FB" w:rsidP="001219FB">
      <w:pPr>
        <w:pStyle w:val="Prrafodelista"/>
        <w:rPr>
          <w:rFonts w:ascii="Garamond" w:hAnsi="Garamond"/>
          <w:sz w:val="24"/>
          <w:szCs w:val="24"/>
        </w:rPr>
      </w:pPr>
    </w:p>
    <w:p w14:paraId="715C6833" w14:textId="77777777" w:rsidR="001219FB" w:rsidRDefault="001219FB" w:rsidP="001219FB">
      <w:pPr>
        <w:pStyle w:val="Prrafodelista"/>
        <w:numPr>
          <w:ilvl w:val="0"/>
          <w:numId w:val="2"/>
        </w:numPr>
        <w:spacing w:after="0" w:line="240" w:lineRule="auto"/>
        <w:jc w:val="both"/>
        <w:rPr>
          <w:rFonts w:ascii="Garamond" w:hAnsi="Garamond"/>
          <w:sz w:val="24"/>
          <w:szCs w:val="24"/>
        </w:rPr>
      </w:pPr>
      <w:r w:rsidRPr="004F665B">
        <w:rPr>
          <w:rFonts w:ascii="Garamond" w:hAnsi="Garamond"/>
          <w:sz w:val="24"/>
          <w:szCs w:val="24"/>
        </w:rPr>
        <w:t>Somos servidores de la comunión. Saber estar con todos, no cerrarse a unos pocos, no crear divisiones.</w:t>
      </w:r>
    </w:p>
    <w:p w14:paraId="01166C6F" w14:textId="77777777" w:rsidR="001219FB" w:rsidRPr="004F665B" w:rsidRDefault="001219FB" w:rsidP="001219FB">
      <w:pPr>
        <w:pStyle w:val="Prrafodelista"/>
        <w:rPr>
          <w:rFonts w:ascii="Garamond" w:hAnsi="Garamond"/>
          <w:sz w:val="24"/>
          <w:szCs w:val="24"/>
        </w:rPr>
      </w:pPr>
    </w:p>
    <w:p w14:paraId="544A9432" w14:textId="77777777" w:rsidR="001219FB" w:rsidRDefault="001219FB" w:rsidP="001219FB">
      <w:pPr>
        <w:pStyle w:val="Prrafodelista"/>
        <w:numPr>
          <w:ilvl w:val="0"/>
          <w:numId w:val="2"/>
        </w:numPr>
        <w:spacing w:after="0" w:line="240" w:lineRule="auto"/>
        <w:jc w:val="both"/>
        <w:rPr>
          <w:rFonts w:ascii="Garamond" w:hAnsi="Garamond"/>
          <w:sz w:val="24"/>
          <w:szCs w:val="24"/>
        </w:rPr>
      </w:pPr>
      <w:r w:rsidRPr="004F665B">
        <w:rPr>
          <w:rFonts w:ascii="Garamond" w:hAnsi="Garamond"/>
          <w:sz w:val="24"/>
          <w:szCs w:val="24"/>
        </w:rPr>
        <w:t>Tener siempre una actitud misionera. Pensar en los que no están, salir en busca de los más alejados.</w:t>
      </w:r>
    </w:p>
    <w:p w14:paraId="4C243302" w14:textId="77777777" w:rsidR="001219FB" w:rsidRPr="004F665B" w:rsidRDefault="001219FB" w:rsidP="001219FB">
      <w:pPr>
        <w:pStyle w:val="Prrafodelista"/>
        <w:rPr>
          <w:rFonts w:ascii="Garamond" w:hAnsi="Garamond"/>
          <w:sz w:val="24"/>
          <w:szCs w:val="24"/>
        </w:rPr>
      </w:pPr>
    </w:p>
    <w:p w14:paraId="23C5A7CC" w14:textId="77777777" w:rsidR="001219FB" w:rsidRDefault="001219FB" w:rsidP="001219FB">
      <w:pPr>
        <w:pStyle w:val="Prrafodelista"/>
        <w:numPr>
          <w:ilvl w:val="0"/>
          <w:numId w:val="2"/>
        </w:numPr>
        <w:spacing w:after="0" w:line="240" w:lineRule="auto"/>
        <w:jc w:val="both"/>
        <w:rPr>
          <w:rFonts w:ascii="Garamond" w:hAnsi="Garamond"/>
          <w:sz w:val="24"/>
          <w:szCs w:val="24"/>
        </w:rPr>
      </w:pPr>
      <w:r w:rsidRPr="004F665B">
        <w:rPr>
          <w:rFonts w:ascii="Garamond" w:hAnsi="Garamond"/>
          <w:sz w:val="24"/>
          <w:szCs w:val="24"/>
        </w:rPr>
        <w:t>Asumir la opción por los pobres que reclama el evangelio y ha hecho nuestra Iglesia.</w:t>
      </w:r>
    </w:p>
    <w:p w14:paraId="70C30F4E" w14:textId="77777777" w:rsidR="001219FB" w:rsidRPr="004F665B" w:rsidRDefault="001219FB" w:rsidP="001219FB">
      <w:pPr>
        <w:pStyle w:val="Prrafodelista"/>
        <w:rPr>
          <w:rFonts w:ascii="Garamond" w:hAnsi="Garamond"/>
          <w:sz w:val="24"/>
          <w:szCs w:val="24"/>
        </w:rPr>
      </w:pPr>
    </w:p>
    <w:p w14:paraId="5531C7D1" w14:textId="669C6A7C" w:rsidR="001219FB" w:rsidRDefault="001219FB" w:rsidP="00B0355D">
      <w:pPr>
        <w:pStyle w:val="Prrafodelista"/>
        <w:numPr>
          <w:ilvl w:val="0"/>
          <w:numId w:val="2"/>
        </w:numPr>
        <w:spacing w:after="0" w:line="240" w:lineRule="auto"/>
        <w:jc w:val="both"/>
        <w:rPr>
          <w:rFonts w:ascii="Garamond" w:hAnsi="Garamond"/>
          <w:sz w:val="24"/>
          <w:szCs w:val="24"/>
        </w:rPr>
      </w:pPr>
      <w:r w:rsidRPr="004F665B">
        <w:rPr>
          <w:rFonts w:ascii="Garamond" w:hAnsi="Garamond"/>
          <w:sz w:val="24"/>
          <w:szCs w:val="24"/>
        </w:rPr>
        <w:t>Atender a la forma en que hacemos las cosas: preguntando, consultando, haciendo participar.</w:t>
      </w:r>
    </w:p>
    <w:p w14:paraId="1D81BC94" w14:textId="77777777" w:rsidR="00B0355D" w:rsidRPr="00B0355D" w:rsidRDefault="00B0355D" w:rsidP="00B0355D">
      <w:pPr>
        <w:spacing w:after="0" w:line="240" w:lineRule="auto"/>
        <w:jc w:val="both"/>
        <w:rPr>
          <w:rFonts w:ascii="Garamond" w:hAnsi="Garamond"/>
          <w:sz w:val="24"/>
          <w:szCs w:val="24"/>
        </w:rPr>
      </w:pPr>
    </w:p>
    <w:p w14:paraId="3577AA2A" w14:textId="5604422E" w:rsidR="00B0355D" w:rsidRDefault="001219FB" w:rsidP="00B0355D">
      <w:pPr>
        <w:pStyle w:val="Prrafodelista"/>
        <w:numPr>
          <w:ilvl w:val="0"/>
          <w:numId w:val="2"/>
        </w:numPr>
        <w:spacing w:after="0" w:line="240" w:lineRule="auto"/>
        <w:jc w:val="both"/>
        <w:rPr>
          <w:rFonts w:ascii="Garamond" w:hAnsi="Garamond"/>
          <w:sz w:val="24"/>
          <w:szCs w:val="24"/>
        </w:rPr>
      </w:pPr>
      <w:r w:rsidRPr="004F665B">
        <w:rPr>
          <w:rFonts w:ascii="Garamond" w:hAnsi="Garamond"/>
          <w:sz w:val="24"/>
          <w:szCs w:val="24"/>
        </w:rPr>
        <w:t>Ser responsables en lo pastoral como signo de respeto por los demás.</w:t>
      </w:r>
    </w:p>
    <w:p w14:paraId="4FEF18B7" w14:textId="77777777" w:rsidR="00B0355D" w:rsidRPr="00B0355D" w:rsidRDefault="00B0355D" w:rsidP="00B0355D">
      <w:pPr>
        <w:spacing w:after="0" w:line="240" w:lineRule="auto"/>
        <w:jc w:val="both"/>
        <w:rPr>
          <w:rFonts w:ascii="Garamond" w:hAnsi="Garamond"/>
          <w:sz w:val="24"/>
          <w:szCs w:val="24"/>
        </w:rPr>
      </w:pPr>
    </w:p>
    <w:p w14:paraId="7A3DFF96" w14:textId="77777777" w:rsidR="001219FB" w:rsidRDefault="001219FB" w:rsidP="001219FB">
      <w:pPr>
        <w:pStyle w:val="Prrafodelista"/>
        <w:numPr>
          <w:ilvl w:val="0"/>
          <w:numId w:val="2"/>
        </w:numPr>
        <w:spacing w:after="0" w:line="240" w:lineRule="auto"/>
        <w:jc w:val="both"/>
        <w:rPr>
          <w:rFonts w:ascii="Garamond" w:hAnsi="Garamond"/>
          <w:sz w:val="24"/>
          <w:szCs w:val="24"/>
        </w:rPr>
      </w:pPr>
      <w:r w:rsidRPr="004F665B">
        <w:rPr>
          <w:rFonts w:ascii="Garamond" w:hAnsi="Garamond"/>
          <w:sz w:val="24"/>
          <w:szCs w:val="24"/>
        </w:rPr>
        <w:t>Saber integrarse en una pastoral de conjunto. No pensar que lo que uno hace es el centro o lo único.</w:t>
      </w:r>
    </w:p>
    <w:p w14:paraId="37830618" w14:textId="77777777" w:rsidR="001219FB" w:rsidRPr="004F665B" w:rsidRDefault="001219FB" w:rsidP="001219FB">
      <w:pPr>
        <w:pStyle w:val="Prrafodelista"/>
        <w:rPr>
          <w:rFonts w:ascii="Garamond" w:hAnsi="Garamond"/>
          <w:sz w:val="24"/>
          <w:szCs w:val="24"/>
        </w:rPr>
      </w:pPr>
    </w:p>
    <w:p w14:paraId="388D9013" w14:textId="77777777" w:rsidR="001219FB" w:rsidRPr="004F665B" w:rsidRDefault="001219FB" w:rsidP="001219FB">
      <w:pPr>
        <w:pStyle w:val="Prrafodelista"/>
        <w:numPr>
          <w:ilvl w:val="0"/>
          <w:numId w:val="2"/>
        </w:numPr>
        <w:spacing w:after="0" w:line="240" w:lineRule="auto"/>
        <w:jc w:val="both"/>
        <w:rPr>
          <w:rFonts w:ascii="Garamond" w:hAnsi="Garamond"/>
          <w:sz w:val="24"/>
          <w:szCs w:val="24"/>
        </w:rPr>
      </w:pPr>
      <w:r w:rsidRPr="004F665B">
        <w:rPr>
          <w:rFonts w:ascii="Garamond" w:hAnsi="Garamond"/>
          <w:sz w:val="24"/>
          <w:szCs w:val="24"/>
        </w:rPr>
        <w:t>Valorizar la aportación que realizan a la vida diocesana los distintos carismas religiosos y movimientos laicales integrados a ella.</w:t>
      </w:r>
    </w:p>
    <w:p w14:paraId="29DCFC13" w14:textId="77777777" w:rsidR="001219FB" w:rsidRDefault="001219FB" w:rsidP="001219FB">
      <w:pPr>
        <w:pBdr>
          <w:bottom w:val="single" w:sz="12" w:space="1" w:color="auto"/>
        </w:pBdr>
        <w:spacing w:after="0" w:line="240" w:lineRule="auto"/>
        <w:jc w:val="both"/>
        <w:rPr>
          <w:rFonts w:ascii="Garamond" w:hAnsi="Garamond"/>
          <w:sz w:val="24"/>
          <w:szCs w:val="24"/>
        </w:rPr>
      </w:pPr>
    </w:p>
    <w:p w14:paraId="1975B7C8" w14:textId="77777777" w:rsidR="00B0355D" w:rsidRDefault="00B0355D" w:rsidP="001219FB">
      <w:pPr>
        <w:spacing w:after="0" w:line="240" w:lineRule="auto"/>
        <w:jc w:val="both"/>
        <w:rPr>
          <w:rFonts w:ascii="Garamond" w:hAnsi="Garamond"/>
          <w:sz w:val="24"/>
          <w:szCs w:val="24"/>
        </w:rPr>
      </w:pPr>
    </w:p>
    <w:p w14:paraId="3F7F3F8E" w14:textId="680EA37C" w:rsidR="00B0355D" w:rsidRDefault="00B0355D" w:rsidP="001219FB">
      <w:pPr>
        <w:spacing w:after="0" w:line="240" w:lineRule="auto"/>
        <w:jc w:val="both"/>
        <w:rPr>
          <w:rFonts w:ascii="Garamond" w:hAnsi="Garamond"/>
          <w:sz w:val="24"/>
          <w:szCs w:val="24"/>
        </w:rPr>
      </w:pPr>
      <w:r>
        <w:rPr>
          <w:rFonts w:ascii="Garamond" w:hAnsi="Garamond"/>
          <w:sz w:val="24"/>
          <w:szCs w:val="24"/>
        </w:rPr>
        <w:t>EVALUACIÓN PASTORAL A FIN DE CADA AÑO</w:t>
      </w:r>
    </w:p>
    <w:p w14:paraId="5F35B557" w14:textId="77777777" w:rsidR="001219FB" w:rsidRPr="002910B7" w:rsidRDefault="001219FB" w:rsidP="001219FB">
      <w:pPr>
        <w:spacing w:after="0" w:line="240" w:lineRule="auto"/>
        <w:jc w:val="both"/>
        <w:rPr>
          <w:rFonts w:ascii="Garamond" w:hAnsi="Garamond"/>
          <w:sz w:val="24"/>
          <w:szCs w:val="24"/>
        </w:rPr>
      </w:pPr>
    </w:p>
    <w:p w14:paraId="7923BF6A" w14:textId="77777777" w:rsidR="001219FB" w:rsidRPr="002910B7" w:rsidRDefault="001219FB" w:rsidP="00B0355D">
      <w:pPr>
        <w:spacing w:after="0" w:line="240" w:lineRule="auto"/>
        <w:ind w:firstLine="708"/>
        <w:jc w:val="both"/>
        <w:rPr>
          <w:rFonts w:ascii="Garamond" w:hAnsi="Garamond"/>
          <w:sz w:val="24"/>
          <w:szCs w:val="24"/>
        </w:rPr>
      </w:pPr>
      <w:r w:rsidRPr="002910B7">
        <w:rPr>
          <w:rFonts w:ascii="Garamond" w:hAnsi="Garamond"/>
          <w:sz w:val="24"/>
          <w:szCs w:val="24"/>
        </w:rPr>
        <w:t>A diferencia de lo que puede ser un "informe", en el que el sacerdote evalúa al seminarista sin que éste participe del mismo, aquí se trata de que la evaluación surja del diálogo entre ambos.</w:t>
      </w:r>
      <w:r>
        <w:rPr>
          <w:rFonts w:ascii="Garamond" w:hAnsi="Garamond"/>
          <w:sz w:val="24"/>
          <w:szCs w:val="24"/>
        </w:rPr>
        <w:t xml:space="preserve"> </w:t>
      </w:r>
      <w:r w:rsidRPr="002910B7">
        <w:rPr>
          <w:rFonts w:ascii="Garamond" w:hAnsi="Garamond"/>
          <w:sz w:val="24"/>
          <w:szCs w:val="24"/>
        </w:rPr>
        <w:t>Esto tiene como objeto que el formando sea ayudado a hacer más consciente y reflejo lo que realiza pastoralmente y vaya conociendo las capacidades y limitaciones que le son propias en la vida pastoral, por la mirada que sobre él tienen el sacerdote y la comunidad que lo acompañan.</w:t>
      </w:r>
    </w:p>
    <w:p w14:paraId="6B733274" w14:textId="77777777" w:rsidR="001219FB" w:rsidRPr="002910B7" w:rsidRDefault="001219FB" w:rsidP="001219FB">
      <w:pPr>
        <w:spacing w:after="0" w:line="240" w:lineRule="auto"/>
        <w:jc w:val="both"/>
        <w:rPr>
          <w:rFonts w:ascii="Garamond" w:hAnsi="Garamond"/>
          <w:sz w:val="24"/>
          <w:szCs w:val="24"/>
        </w:rPr>
      </w:pPr>
    </w:p>
    <w:p w14:paraId="3D636A2D" w14:textId="77777777" w:rsidR="001219FB" w:rsidRPr="002910B7" w:rsidRDefault="001219FB" w:rsidP="001219FB">
      <w:pPr>
        <w:spacing w:after="0" w:line="240" w:lineRule="auto"/>
        <w:jc w:val="both"/>
        <w:rPr>
          <w:rFonts w:ascii="Garamond" w:hAnsi="Garamond"/>
          <w:sz w:val="24"/>
          <w:szCs w:val="24"/>
        </w:rPr>
      </w:pPr>
      <w:r w:rsidRPr="002910B7">
        <w:rPr>
          <w:rFonts w:ascii="Garamond" w:hAnsi="Garamond"/>
          <w:sz w:val="24"/>
          <w:szCs w:val="24"/>
        </w:rPr>
        <w:t>SEMINARISTA: .....................................................................</w:t>
      </w:r>
    </w:p>
    <w:p w14:paraId="29ED18B1" w14:textId="77777777" w:rsidR="001219FB" w:rsidRPr="002910B7" w:rsidRDefault="001219FB" w:rsidP="001219FB">
      <w:pPr>
        <w:spacing w:after="0" w:line="240" w:lineRule="auto"/>
        <w:jc w:val="both"/>
        <w:rPr>
          <w:rFonts w:ascii="Garamond" w:hAnsi="Garamond"/>
          <w:sz w:val="24"/>
          <w:szCs w:val="24"/>
        </w:rPr>
      </w:pPr>
      <w:r w:rsidRPr="002910B7">
        <w:rPr>
          <w:rFonts w:ascii="Garamond" w:hAnsi="Garamond"/>
          <w:sz w:val="24"/>
          <w:szCs w:val="24"/>
        </w:rPr>
        <w:t xml:space="preserve">AÑO DE SEMINARIO Y DE ESTUDIO QUE </w:t>
      </w:r>
      <w:proofErr w:type="gramStart"/>
      <w:r w:rsidRPr="002910B7">
        <w:rPr>
          <w:rFonts w:ascii="Garamond" w:hAnsi="Garamond"/>
          <w:sz w:val="24"/>
          <w:szCs w:val="24"/>
        </w:rPr>
        <w:t>CURSA: ....</w:t>
      </w:r>
      <w:proofErr w:type="gramEnd"/>
      <w:r w:rsidRPr="002910B7">
        <w:rPr>
          <w:rFonts w:ascii="Garamond" w:hAnsi="Garamond"/>
          <w:sz w:val="24"/>
          <w:szCs w:val="24"/>
        </w:rPr>
        <w:t>.</w:t>
      </w:r>
    </w:p>
    <w:p w14:paraId="07D8F7B3" w14:textId="77777777" w:rsidR="001219FB" w:rsidRPr="002910B7" w:rsidRDefault="001219FB" w:rsidP="001219FB">
      <w:pPr>
        <w:spacing w:after="0" w:line="240" w:lineRule="auto"/>
        <w:jc w:val="both"/>
        <w:rPr>
          <w:rFonts w:ascii="Garamond" w:hAnsi="Garamond"/>
          <w:sz w:val="24"/>
          <w:szCs w:val="24"/>
        </w:rPr>
      </w:pPr>
      <w:r w:rsidRPr="002910B7">
        <w:rPr>
          <w:rFonts w:ascii="Garamond" w:hAnsi="Garamond"/>
          <w:sz w:val="24"/>
          <w:szCs w:val="24"/>
        </w:rPr>
        <w:t>PARROQUIA: ......................................................................</w:t>
      </w:r>
    </w:p>
    <w:p w14:paraId="29A346C0" w14:textId="77777777" w:rsidR="001219FB" w:rsidRPr="002910B7" w:rsidRDefault="001219FB" w:rsidP="001219FB">
      <w:pPr>
        <w:spacing w:after="0" w:line="240" w:lineRule="auto"/>
        <w:jc w:val="both"/>
        <w:rPr>
          <w:rFonts w:ascii="Garamond" w:hAnsi="Garamond"/>
          <w:sz w:val="24"/>
          <w:szCs w:val="24"/>
        </w:rPr>
      </w:pPr>
      <w:r w:rsidRPr="002910B7">
        <w:rPr>
          <w:rFonts w:ascii="Garamond" w:hAnsi="Garamond"/>
          <w:sz w:val="24"/>
          <w:szCs w:val="24"/>
        </w:rPr>
        <w:t>SACERDOTE QUE ACOMPAÑA: ........................................</w:t>
      </w:r>
    </w:p>
    <w:p w14:paraId="77DDFA7B" w14:textId="77777777" w:rsidR="001219FB" w:rsidRPr="002910B7" w:rsidRDefault="001219FB" w:rsidP="001219FB">
      <w:pPr>
        <w:spacing w:after="0" w:line="240" w:lineRule="auto"/>
        <w:jc w:val="both"/>
        <w:rPr>
          <w:rFonts w:ascii="Garamond" w:hAnsi="Garamond"/>
          <w:sz w:val="24"/>
          <w:szCs w:val="24"/>
        </w:rPr>
      </w:pPr>
    </w:p>
    <w:p w14:paraId="19DF2C82" w14:textId="77777777" w:rsidR="001219FB" w:rsidRPr="002910B7" w:rsidRDefault="001219FB" w:rsidP="001219FB">
      <w:pPr>
        <w:spacing w:after="0" w:line="240" w:lineRule="auto"/>
        <w:jc w:val="both"/>
        <w:rPr>
          <w:rFonts w:ascii="Garamond" w:hAnsi="Garamond"/>
          <w:sz w:val="24"/>
          <w:szCs w:val="24"/>
        </w:rPr>
      </w:pPr>
      <w:r w:rsidRPr="002910B7">
        <w:rPr>
          <w:rFonts w:ascii="Garamond" w:hAnsi="Garamond"/>
          <w:sz w:val="24"/>
          <w:szCs w:val="24"/>
        </w:rPr>
        <w:t>1. ¿Qué aportó la experiencia hecha este año por el seminarista para su maduración vocacional y su futura vida sacerdotal?</w:t>
      </w:r>
    </w:p>
    <w:p w14:paraId="21BB3964" w14:textId="77777777" w:rsidR="001219FB" w:rsidRPr="002910B7" w:rsidRDefault="001219FB" w:rsidP="001219FB">
      <w:pPr>
        <w:spacing w:after="0" w:line="240" w:lineRule="auto"/>
        <w:jc w:val="both"/>
        <w:rPr>
          <w:rFonts w:ascii="Garamond" w:hAnsi="Garamond"/>
          <w:sz w:val="24"/>
          <w:szCs w:val="24"/>
        </w:rPr>
      </w:pPr>
    </w:p>
    <w:p w14:paraId="269573B7" w14:textId="075A6DED" w:rsidR="001219FB" w:rsidRPr="002910B7" w:rsidRDefault="001219FB" w:rsidP="001219FB">
      <w:pPr>
        <w:spacing w:after="0" w:line="240" w:lineRule="auto"/>
        <w:jc w:val="both"/>
        <w:rPr>
          <w:rFonts w:ascii="Garamond" w:hAnsi="Garamond"/>
          <w:sz w:val="24"/>
          <w:szCs w:val="24"/>
        </w:rPr>
      </w:pPr>
      <w:r w:rsidRPr="002910B7">
        <w:rPr>
          <w:rFonts w:ascii="Garamond" w:hAnsi="Garamond"/>
          <w:sz w:val="24"/>
          <w:szCs w:val="24"/>
        </w:rPr>
        <w:t>2. ¿Qué actitudes, entre las que ha de tener el seminarista en el trabajo pastoral, se vieron más consolidadas o desarrolladas durante este año? ¿Cuáles habría que madurar más en el futuro?</w:t>
      </w:r>
      <w:r w:rsidR="00B0355D" w:rsidRPr="00B0355D">
        <w:rPr>
          <w:rFonts w:ascii="Garamond" w:hAnsi="Garamond"/>
          <w:sz w:val="24"/>
          <w:szCs w:val="24"/>
        </w:rPr>
        <w:t xml:space="preserve"> </w:t>
      </w:r>
      <w:r w:rsidR="00B0355D">
        <w:rPr>
          <w:rFonts w:ascii="Garamond" w:hAnsi="Garamond"/>
          <w:sz w:val="24"/>
          <w:szCs w:val="24"/>
        </w:rPr>
        <w:t xml:space="preserve">(Como guía, ver arriba: </w:t>
      </w:r>
      <w:r w:rsidR="00B0355D" w:rsidRPr="00B0355D">
        <w:rPr>
          <w:rFonts w:ascii="Garamond" w:hAnsi="Garamond"/>
          <w:i/>
          <w:iCs/>
          <w:sz w:val="24"/>
          <w:szCs w:val="24"/>
        </w:rPr>
        <w:t>Qué mirar y qué ayudar a ver en el Proceso formativo</w:t>
      </w:r>
      <w:r w:rsidR="00B0355D">
        <w:rPr>
          <w:rFonts w:ascii="Garamond" w:hAnsi="Garamond"/>
          <w:sz w:val="24"/>
          <w:szCs w:val="24"/>
        </w:rPr>
        <w:t>)</w:t>
      </w:r>
    </w:p>
    <w:p w14:paraId="4E850AC5" w14:textId="77777777" w:rsidR="001219FB" w:rsidRPr="002910B7" w:rsidRDefault="001219FB" w:rsidP="001219FB">
      <w:pPr>
        <w:spacing w:after="0" w:line="240" w:lineRule="auto"/>
        <w:jc w:val="both"/>
        <w:rPr>
          <w:rFonts w:ascii="Garamond" w:hAnsi="Garamond"/>
          <w:sz w:val="24"/>
          <w:szCs w:val="24"/>
        </w:rPr>
      </w:pPr>
    </w:p>
    <w:p w14:paraId="60FB18DB" w14:textId="77777777" w:rsidR="001219FB" w:rsidRPr="002910B7" w:rsidRDefault="001219FB" w:rsidP="001219FB">
      <w:pPr>
        <w:spacing w:after="0" w:line="240" w:lineRule="auto"/>
        <w:jc w:val="both"/>
        <w:rPr>
          <w:rFonts w:ascii="Garamond" w:hAnsi="Garamond"/>
          <w:sz w:val="24"/>
          <w:szCs w:val="24"/>
        </w:rPr>
      </w:pPr>
      <w:r w:rsidRPr="002910B7">
        <w:rPr>
          <w:rFonts w:ascii="Garamond" w:hAnsi="Garamond"/>
          <w:sz w:val="24"/>
          <w:szCs w:val="24"/>
        </w:rPr>
        <w:t>3. -Integración con el(los) sacerdote(s) a nivel humano y a nivel pastoral.</w:t>
      </w:r>
    </w:p>
    <w:p w14:paraId="1BF57BFA" w14:textId="77777777" w:rsidR="001219FB" w:rsidRPr="002910B7" w:rsidRDefault="001219FB" w:rsidP="001219FB">
      <w:pPr>
        <w:spacing w:after="0" w:line="240" w:lineRule="auto"/>
        <w:jc w:val="both"/>
        <w:rPr>
          <w:rFonts w:ascii="Garamond" w:hAnsi="Garamond"/>
          <w:sz w:val="24"/>
          <w:szCs w:val="24"/>
        </w:rPr>
      </w:pPr>
      <w:r w:rsidRPr="002910B7">
        <w:rPr>
          <w:rFonts w:ascii="Garamond" w:hAnsi="Garamond"/>
          <w:sz w:val="24"/>
          <w:szCs w:val="24"/>
        </w:rPr>
        <w:t xml:space="preserve">    -Integración pastoral con la vida religiosa.</w:t>
      </w:r>
    </w:p>
    <w:p w14:paraId="33A1E74F" w14:textId="3337C7F5" w:rsidR="001219FB" w:rsidRPr="002910B7" w:rsidRDefault="001219FB" w:rsidP="001219FB">
      <w:pPr>
        <w:spacing w:after="0" w:line="240" w:lineRule="auto"/>
        <w:jc w:val="both"/>
        <w:rPr>
          <w:rFonts w:ascii="Garamond" w:hAnsi="Garamond"/>
          <w:sz w:val="24"/>
          <w:szCs w:val="24"/>
        </w:rPr>
      </w:pPr>
      <w:r w:rsidRPr="002910B7">
        <w:rPr>
          <w:rFonts w:ascii="Garamond" w:hAnsi="Garamond"/>
          <w:sz w:val="24"/>
          <w:szCs w:val="24"/>
        </w:rPr>
        <w:t xml:space="preserve">   </w:t>
      </w:r>
      <w:r w:rsidR="00B0355D">
        <w:rPr>
          <w:rFonts w:ascii="Garamond" w:hAnsi="Garamond"/>
          <w:sz w:val="24"/>
          <w:szCs w:val="24"/>
        </w:rPr>
        <w:t xml:space="preserve"> </w:t>
      </w:r>
      <w:r w:rsidRPr="002910B7">
        <w:rPr>
          <w:rFonts w:ascii="Garamond" w:hAnsi="Garamond"/>
          <w:sz w:val="24"/>
          <w:szCs w:val="24"/>
        </w:rPr>
        <w:t>-Integración con la comunidad parroquial y estilo de relación con los laicos.</w:t>
      </w:r>
    </w:p>
    <w:p w14:paraId="65339218" w14:textId="77777777" w:rsidR="001219FB" w:rsidRPr="002910B7" w:rsidRDefault="001219FB" w:rsidP="001219FB">
      <w:pPr>
        <w:spacing w:after="0" w:line="240" w:lineRule="auto"/>
        <w:jc w:val="both"/>
        <w:rPr>
          <w:rFonts w:ascii="Garamond" w:hAnsi="Garamond"/>
          <w:sz w:val="24"/>
          <w:szCs w:val="24"/>
        </w:rPr>
      </w:pPr>
    </w:p>
    <w:p w14:paraId="06789F1B" w14:textId="77777777" w:rsidR="001219FB" w:rsidRPr="002910B7" w:rsidRDefault="001219FB" w:rsidP="001219FB">
      <w:pPr>
        <w:spacing w:after="0" w:line="240" w:lineRule="auto"/>
        <w:jc w:val="both"/>
        <w:rPr>
          <w:rFonts w:ascii="Garamond" w:hAnsi="Garamond"/>
          <w:sz w:val="24"/>
          <w:szCs w:val="24"/>
        </w:rPr>
      </w:pPr>
      <w:r w:rsidRPr="002910B7">
        <w:rPr>
          <w:rFonts w:ascii="Garamond" w:hAnsi="Garamond"/>
          <w:sz w:val="24"/>
          <w:szCs w:val="24"/>
        </w:rPr>
        <w:lastRenderedPageBreak/>
        <w:t>4. Participación en la actividad propuesta por el párroco: disponibilidad, compromiso, iniciativa personal, responsabilidad.</w:t>
      </w:r>
    </w:p>
    <w:p w14:paraId="5C7C7000" w14:textId="77777777" w:rsidR="001219FB" w:rsidRPr="002910B7" w:rsidRDefault="001219FB" w:rsidP="001219FB">
      <w:pPr>
        <w:spacing w:after="0" w:line="240" w:lineRule="auto"/>
        <w:jc w:val="both"/>
        <w:rPr>
          <w:rFonts w:ascii="Garamond" w:hAnsi="Garamond"/>
          <w:sz w:val="24"/>
          <w:szCs w:val="24"/>
        </w:rPr>
      </w:pPr>
    </w:p>
    <w:p w14:paraId="2CE19BC0" w14:textId="77777777" w:rsidR="001219FB" w:rsidRPr="002910B7" w:rsidRDefault="001219FB" w:rsidP="001219FB">
      <w:pPr>
        <w:spacing w:after="0" w:line="240" w:lineRule="auto"/>
        <w:jc w:val="both"/>
        <w:rPr>
          <w:rFonts w:ascii="Garamond" w:hAnsi="Garamond"/>
          <w:sz w:val="24"/>
          <w:szCs w:val="24"/>
        </w:rPr>
      </w:pPr>
      <w:r w:rsidRPr="002910B7">
        <w:rPr>
          <w:rFonts w:ascii="Garamond" w:hAnsi="Garamond"/>
          <w:sz w:val="24"/>
          <w:szCs w:val="24"/>
        </w:rPr>
        <w:t>5. Capacidades y dones reflejados: ...</w:t>
      </w:r>
    </w:p>
    <w:p w14:paraId="6620CFDE" w14:textId="77777777" w:rsidR="001219FB" w:rsidRPr="002910B7" w:rsidRDefault="001219FB" w:rsidP="001219FB">
      <w:pPr>
        <w:spacing w:after="0" w:line="240" w:lineRule="auto"/>
        <w:jc w:val="both"/>
        <w:rPr>
          <w:rFonts w:ascii="Garamond" w:hAnsi="Garamond"/>
          <w:sz w:val="24"/>
          <w:szCs w:val="24"/>
        </w:rPr>
      </w:pPr>
    </w:p>
    <w:p w14:paraId="13D35D8E" w14:textId="77777777" w:rsidR="001219FB" w:rsidRPr="002910B7" w:rsidRDefault="001219FB" w:rsidP="001219FB">
      <w:pPr>
        <w:spacing w:after="0" w:line="240" w:lineRule="auto"/>
        <w:jc w:val="both"/>
        <w:rPr>
          <w:rFonts w:ascii="Garamond" w:hAnsi="Garamond"/>
          <w:sz w:val="24"/>
          <w:szCs w:val="24"/>
        </w:rPr>
      </w:pPr>
      <w:r w:rsidRPr="002910B7">
        <w:rPr>
          <w:rFonts w:ascii="Garamond" w:hAnsi="Garamond"/>
          <w:sz w:val="24"/>
          <w:szCs w:val="24"/>
        </w:rPr>
        <w:t>6. Límites de aptitud experimentados: ...</w:t>
      </w:r>
    </w:p>
    <w:p w14:paraId="2EB8C543" w14:textId="77777777" w:rsidR="001219FB" w:rsidRPr="002910B7" w:rsidRDefault="001219FB" w:rsidP="001219FB">
      <w:pPr>
        <w:spacing w:after="0" w:line="240" w:lineRule="auto"/>
        <w:jc w:val="both"/>
        <w:rPr>
          <w:rFonts w:ascii="Garamond" w:hAnsi="Garamond"/>
          <w:sz w:val="24"/>
          <w:szCs w:val="24"/>
        </w:rPr>
      </w:pPr>
    </w:p>
    <w:p w14:paraId="0174696B" w14:textId="77777777" w:rsidR="001219FB" w:rsidRPr="002910B7" w:rsidRDefault="001219FB" w:rsidP="001219FB">
      <w:pPr>
        <w:spacing w:after="0" w:line="240" w:lineRule="auto"/>
        <w:jc w:val="both"/>
        <w:rPr>
          <w:rFonts w:ascii="Garamond" w:hAnsi="Garamond"/>
          <w:sz w:val="24"/>
          <w:szCs w:val="24"/>
        </w:rPr>
      </w:pPr>
      <w:r w:rsidRPr="002910B7">
        <w:rPr>
          <w:rFonts w:ascii="Garamond" w:hAnsi="Garamond"/>
          <w:sz w:val="24"/>
          <w:szCs w:val="24"/>
        </w:rPr>
        <w:t>7. ¿Le cuesta/ puede/ se preocupa por rezar los fines de semana? ¿Por qué? ¿Cómo mejorarlo? ¿Hay acompañamiento del sacerdote en esto?</w:t>
      </w:r>
    </w:p>
    <w:p w14:paraId="69FCEBAF" w14:textId="77777777" w:rsidR="001219FB" w:rsidRPr="002910B7" w:rsidRDefault="001219FB" w:rsidP="001219FB">
      <w:pPr>
        <w:spacing w:after="0" w:line="240" w:lineRule="auto"/>
        <w:jc w:val="both"/>
        <w:rPr>
          <w:rFonts w:ascii="Garamond" w:hAnsi="Garamond"/>
          <w:sz w:val="24"/>
          <w:szCs w:val="24"/>
        </w:rPr>
      </w:pPr>
    </w:p>
    <w:p w14:paraId="26EA9329" w14:textId="77777777" w:rsidR="001219FB" w:rsidRPr="002910B7" w:rsidRDefault="001219FB" w:rsidP="001219FB">
      <w:pPr>
        <w:spacing w:after="0" w:line="240" w:lineRule="auto"/>
        <w:jc w:val="both"/>
        <w:rPr>
          <w:rFonts w:ascii="Garamond" w:hAnsi="Garamond"/>
          <w:sz w:val="24"/>
          <w:szCs w:val="24"/>
        </w:rPr>
      </w:pPr>
      <w:r w:rsidRPr="002910B7">
        <w:rPr>
          <w:rFonts w:ascii="Garamond" w:hAnsi="Garamond"/>
          <w:sz w:val="24"/>
          <w:szCs w:val="24"/>
        </w:rPr>
        <w:t>8. ¿En qué medida ayudó la actividad pastoral a madurar en la opción preferencial por los pobres?</w:t>
      </w:r>
    </w:p>
    <w:p w14:paraId="101C5122" w14:textId="77777777" w:rsidR="001219FB" w:rsidRPr="002910B7" w:rsidRDefault="001219FB" w:rsidP="001219FB">
      <w:pPr>
        <w:spacing w:after="0" w:line="240" w:lineRule="auto"/>
        <w:jc w:val="both"/>
        <w:rPr>
          <w:rFonts w:ascii="Garamond" w:hAnsi="Garamond"/>
          <w:sz w:val="24"/>
          <w:szCs w:val="24"/>
        </w:rPr>
      </w:pPr>
    </w:p>
    <w:p w14:paraId="29613289" w14:textId="77777777" w:rsidR="001219FB" w:rsidRPr="002910B7" w:rsidRDefault="001219FB" w:rsidP="001219FB">
      <w:pPr>
        <w:spacing w:after="0" w:line="240" w:lineRule="auto"/>
        <w:jc w:val="both"/>
        <w:rPr>
          <w:rFonts w:ascii="Garamond" w:hAnsi="Garamond"/>
          <w:sz w:val="24"/>
          <w:szCs w:val="24"/>
        </w:rPr>
      </w:pPr>
      <w:r w:rsidRPr="002910B7">
        <w:rPr>
          <w:rFonts w:ascii="Garamond" w:hAnsi="Garamond"/>
          <w:sz w:val="24"/>
          <w:szCs w:val="24"/>
        </w:rPr>
        <w:t>9. Opiniones recogidas de los laicos: ...</w:t>
      </w:r>
    </w:p>
    <w:p w14:paraId="10DC798E" w14:textId="77777777" w:rsidR="001219FB" w:rsidRPr="002910B7" w:rsidRDefault="001219FB" w:rsidP="001219FB">
      <w:pPr>
        <w:spacing w:after="0" w:line="240" w:lineRule="auto"/>
        <w:jc w:val="both"/>
        <w:rPr>
          <w:rFonts w:ascii="Garamond" w:hAnsi="Garamond"/>
          <w:sz w:val="24"/>
          <w:szCs w:val="24"/>
        </w:rPr>
      </w:pPr>
    </w:p>
    <w:p w14:paraId="752FF082" w14:textId="77777777" w:rsidR="001219FB" w:rsidRPr="002910B7" w:rsidRDefault="001219FB" w:rsidP="001219FB">
      <w:pPr>
        <w:spacing w:after="0" w:line="240" w:lineRule="auto"/>
        <w:jc w:val="both"/>
        <w:rPr>
          <w:rFonts w:ascii="Garamond" w:hAnsi="Garamond"/>
          <w:sz w:val="24"/>
          <w:szCs w:val="24"/>
        </w:rPr>
      </w:pPr>
      <w:r w:rsidRPr="002910B7">
        <w:rPr>
          <w:rFonts w:ascii="Garamond" w:hAnsi="Garamond"/>
          <w:sz w:val="24"/>
          <w:szCs w:val="24"/>
        </w:rPr>
        <w:t>10. Propuestas o sugerencias: ...</w:t>
      </w:r>
    </w:p>
    <w:p w14:paraId="73BC6893" w14:textId="77777777" w:rsidR="000E41CE" w:rsidRDefault="000E41CE"/>
    <w:sectPr w:rsidR="000E41C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A7890" w14:textId="77777777" w:rsidR="000571FB" w:rsidRDefault="000571FB" w:rsidP="001219FB">
      <w:pPr>
        <w:spacing w:after="0" w:line="240" w:lineRule="auto"/>
      </w:pPr>
      <w:r>
        <w:separator/>
      </w:r>
    </w:p>
  </w:endnote>
  <w:endnote w:type="continuationSeparator" w:id="0">
    <w:p w14:paraId="1A799162" w14:textId="77777777" w:rsidR="000571FB" w:rsidRDefault="000571FB" w:rsidP="00121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FD649" w14:textId="77777777" w:rsidR="000571FB" w:rsidRDefault="000571FB" w:rsidP="001219FB">
      <w:pPr>
        <w:spacing w:after="0" w:line="240" w:lineRule="auto"/>
      </w:pPr>
      <w:r>
        <w:separator/>
      </w:r>
    </w:p>
  </w:footnote>
  <w:footnote w:type="continuationSeparator" w:id="0">
    <w:p w14:paraId="6738945A" w14:textId="77777777" w:rsidR="000571FB" w:rsidRDefault="000571FB" w:rsidP="001219FB">
      <w:pPr>
        <w:spacing w:after="0" w:line="240" w:lineRule="auto"/>
      </w:pPr>
      <w:r>
        <w:continuationSeparator/>
      </w:r>
    </w:p>
  </w:footnote>
  <w:footnote w:id="1">
    <w:p w14:paraId="4B2AA6B5" w14:textId="77777777" w:rsidR="001219FB" w:rsidRPr="007C5BF0" w:rsidRDefault="001219FB" w:rsidP="001219FB">
      <w:pPr>
        <w:pStyle w:val="Textonotapie"/>
        <w:jc w:val="both"/>
        <w:rPr>
          <w:rFonts w:ascii="Garamond" w:hAnsi="Garamond"/>
        </w:rPr>
      </w:pPr>
      <w:r w:rsidRPr="007C5BF0">
        <w:rPr>
          <w:rStyle w:val="Refdenotaalpie"/>
          <w:rFonts w:ascii="Garamond" w:hAnsi="Garamond"/>
        </w:rPr>
        <w:footnoteRef/>
      </w:r>
      <w:r w:rsidRPr="007C5BF0">
        <w:rPr>
          <w:rFonts w:ascii="Garamond" w:hAnsi="Garamond"/>
        </w:rPr>
        <w:t xml:space="preserve"> Ahora se trata de ayudar incluso a un muchacho experimentado en la pastoral, a intentar ir asumiendo una identidad de signo, que antes poseía de otro modo como joven de la pastoral, y particularmente a asumir una espiritualidad pastoral en dirección al ministerio sacerdotal, que comienza con la respetuosa y amorosa contemplación de ese pueblo peregrino, en ese lugar concreto, que se quiere aprender a acompañar.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54E58"/>
    <w:multiLevelType w:val="hybridMultilevel"/>
    <w:tmpl w:val="160AE1E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D5C38DF"/>
    <w:multiLevelType w:val="hybridMultilevel"/>
    <w:tmpl w:val="5004FD38"/>
    <w:lvl w:ilvl="0" w:tplc="ABFE9F3C">
      <w:numFmt w:val="bullet"/>
      <w:lvlText w:val="-"/>
      <w:lvlJc w:val="left"/>
      <w:pPr>
        <w:ind w:left="720" w:hanging="360"/>
      </w:pPr>
      <w:rPr>
        <w:rFonts w:ascii="Garamond" w:eastAsiaTheme="minorHAnsi" w:hAnsi="Garamond"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045255739">
    <w:abstractNumId w:val="1"/>
  </w:num>
  <w:num w:numId="2" w16cid:durableId="771753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9FB"/>
    <w:rsid w:val="000571FB"/>
    <w:rsid w:val="000E41CE"/>
    <w:rsid w:val="001219FB"/>
    <w:rsid w:val="00442D2C"/>
    <w:rsid w:val="00B0355D"/>
    <w:rsid w:val="00B63D9D"/>
    <w:rsid w:val="00D427D8"/>
    <w:rsid w:val="00D73877"/>
    <w:rsid w:val="00DF6B83"/>
    <w:rsid w:val="00E4566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33AC9"/>
  <w15:chartTrackingRefBased/>
  <w15:docId w15:val="{A2416C25-86C7-4448-B232-EEA0BE51C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9FB"/>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219FB"/>
    <w:pPr>
      <w:ind w:left="720"/>
      <w:contextualSpacing/>
    </w:pPr>
  </w:style>
  <w:style w:type="paragraph" w:styleId="Textonotapie">
    <w:name w:val="footnote text"/>
    <w:basedOn w:val="Normal"/>
    <w:link w:val="TextonotapieCar"/>
    <w:uiPriority w:val="99"/>
    <w:semiHidden/>
    <w:unhideWhenUsed/>
    <w:rsid w:val="001219F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219FB"/>
    <w:rPr>
      <w:kern w:val="0"/>
      <w:sz w:val="20"/>
      <w:szCs w:val="20"/>
      <w14:ligatures w14:val="none"/>
    </w:rPr>
  </w:style>
  <w:style w:type="character" w:styleId="Refdenotaalpie">
    <w:name w:val="footnote reference"/>
    <w:basedOn w:val="Fuentedeprrafopredeter"/>
    <w:uiPriority w:val="99"/>
    <w:semiHidden/>
    <w:unhideWhenUsed/>
    <w:rsid w:val="001219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1331</Words>
  <Characters>7321</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Damián Larrosa</dc:creator>
  <cp:keywords/>
  <dc:description/>
  <cp:lastModifiedBy>Mauricio Damián Larrosa</cp:lastModifiedBy>
  <cp:revision>4</cp:revision>
  <dcterms:created xsi:type="dcterms:W3CDTF">2023-10-10T20:17:00Z</dcterms:created>
  <dcterms:modified xsi:type="dcterms:W3CDTF">2023-10-10T21:01:00Z</dcterms:modified>
</cp:coreProperties>
</file>